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A8C" w:rsidRPr="00DC06FD" w:rsidRDefault="00F73A8C" w:rsidP="00A179CA">
      <w:pPr>
        <w:pStyle w:val="Heading5"/>
        <w:ind w:left="0"/>
        <w:rPr>
          <w:rFonts w:cs="Simplified Arabic"/>
          <w:b w:val="0"/>
          <w:bCs w:val="0"/>
          <w:color w:val="000000" w:themeColor="text1"/>
          <w:sz w:val="24"/>
          <w:szCs w:val="24"/>
          <w:rtl/>
          <w:lang w:bidi="ar-JO"/>
        </w:rPr>
      </w:pPr>
      <w:r w:rsidRPr="00DC06FD">
        <w:rPr>
          <w:rFonts w:cs="Simplified Arabic"/>
          <w:b w:val="0"/>
          <w:bCs w:val="0"/>
          <w:color w:val="000000" w:themeColor="text1"/>
          <w:sz w:val="24"/>
          <w:szCs w:val="24"/>
          <w:rtl/>
        </w:rPr>
        <w:t xml:space="preserve">الفصل </w:t>
      </w:r>
      <w:r w:rsidR="00043B48" w:rsidRPr="00DC06FD">
        <w:rPr>
          <w:rFonts w:cs="Simplified Arabic" w:hint="cs"/>
          <w:b w:val="0"/>
          <w:bCs w:val="0"/>
          <w:color w:val="000000" w:themeColor="text1"/>
          <w:sz w:val="24"/>
          <w:szCs w:val="24"/>
          <w:rtl/>
          <w:lang w:bidi="ar-JO"/>
        </w:rPr>
        <w:t>الأول</w:t>
      </w:r>
    </w:p>
    <w:p w:rsidR="00F73A8C" w:rsidRPr="00DC06FD" w:rsidRDefault="00F73A8C" w:rsidP="00F73A8C">
      <w:pPr>
        <w:pStyle w:val="BalloonText"/>
        <w:rPr>
          <w:rFonts w:ascii="Times New Roman" w:hAnsi="Times New Roman"/>
          <w:color w:val="000000" w:themeColor="text1"/>
          <w:sz w:val="20"/>
          <w:szCs w:val="20"/>
          <w:rtl/>
        </w:rPr>
      </w:pPr>
    </w:p>
    <w:p w:rsidR="00F73A8C" w:rsidRPr="00DC06FD" w:rsidRDefault="00F73A8C" w:rsidP="00F73A8C">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F73A8C" w:rsidRPr="00DC06FD" w:rsidRDefault="00F73A8C" w:rsidP="00F73A8C">
      <w:pPr>
        <w:pStyle w:val="NormalWeb"/>
        <w:bidi/>
        <w:spacing w:before="0" w:beforeAutospacing="0" w:after="0" w:afterAutospacing="0"/>
        <w:rPr>
          <w:rFonts w:ascii="Times New Roman" w:eastAsia="Times New Roman" w:hAnsi="Times New Roman" w:cs="Times New Roman"/>
          <w:color w:val="000000" w:themeColor="text1"/>
          <w:rtl/>
          <w:lang w:eastAsia="ar-JO" w:bidi="ar-JO"/>
        </w:rPr>
      </w:pPr>
    </w:p>
    <w:p w:rsidR="00F73A8C" w:rsidRPr="00DC06FD" w:rsidRDefault="00F73A8C" w:rsidP="00626CB9">
      <w:pPr>
        <w:jc w:val="both"/>
        <w:rPr>
          <w:rFonts w:cs="Simplified Arabic"/>
          <w:bCs/>
          <w:color w:val="000000" w:themeColor="text1"/>
          <w:rtl/>
        </w:rPr>
      </w:pPr>
      <w:proofErr w:type="spellStart"/>
      <w:r w:rsidRPr="00DC06FD">
        <w:rPr>
          <w:rFonts w:cs="Simplified Arabic"/>
          <w:bCs/>
          <w:color w:val="000000" w:themeColor="text1"/>
          <w:rtl/>
        </w:rPr>
        <w:t>أولاً:</w:t>
      </w:r>
      <w:proofErr w:type="spellEnd"/>
      <w:r w:rsidRPr="00DC06FD">
        <w:rPr>
          <w:rFonts w:cs="Simplified Arabic"/>
          <w:bCs/>
          <w:color w:val="000000" w:themeColor="text1"/>
          <w:rtl/>
        </w:rPr>
        <w:t xml:space="preserve"> الإنفاق على الصحة في </w:t>
      </w:r>
      <w:r w:rsidR="00626CB9" w:rsidRPr="00DC06FD">
        <w:rPr>
          <w:rFonts w:cs="Simplified Arabic" w:hint="cs"/>
          <w:bCs/>
          <w:color w:val="000000" w:themeColor="text1"/>
          <w:rtl/>
        </w:rPr>
        <w:t>فلسطين</w:t>
      </w:r>
    </w:p>
    <w:p w:rsidR="00F73A8C" w:rsidRPr="00DC06FD" w:rsidRDefault="00F73A8C" w:rsidP="00BE0641">
      <w:pPr>
        <w:jc w:val="both"/>
        <w:rPr>
          <w:rFonts w:cs="Simplified Arabic"/>
          <w:color w:val="000000" w:themeColor="text1"/>
          <w:rtl/>
        </w:rPr>
      </w:pPr>
      <w:r w:rsidRPr="00DC06FD">
        <w:rPr>
          <w:rFonts w:cs="Simplified Arabic"/>
          <w:color w:val="000000" w:themeColor="text1"/>
          <w:rtl/>
        </w:rPr>
        <w:t xml:space="preserve">تشير بيانات الحسابات الصحية التي تغطي قيمة الإنفاق على الصحة في </w:t>
      </w:r>
      <w:r w:rsidR="00626CB9" w:rsidRPr="00DC06FD">
        <w:rPr>
          <w:rFonts w:cs="Simplified Arabic" w:hint="cs"/>
          <w:color w:val="000000" w:themeColor="text1"/>
          <w:rtl/>
        </w:rPr>
        <w:t>فلسطين</w:t>
      </w:r>
      <w:r w:rsidRPr="00DC06FD">
        <w:rPr>
          <w:rFonts w:cs="Simplified Arabic"/>
          <w:color w:val="000000" w:themeColor="text1"/>
          <w:rtl/>
        </w:rPr>
        <w:t xml:space="preserve"> بالأسعار الجارية مصنفة حسب مزودي </w:t>
      </w:r>
      <w:proofErr w:type="spellStart"/>
      <w:r w:rsidRPr="00DC06FD">
        <w:rPr>
          <w:rFonts w:cs="Simplified Arabic"/>
          <w:color w:val="000000" w:themeColor="text1"/>
          <w:rtl/>
        </w:rPr>
        <w:t>الخدمة،</w:t>
      </w:r>
      <w:proofErr w:type="spellEnd"/>
      <w:r w:rsidRPr="00DC06FD">
        <w:rPr>
          <w:rFonts w:cs="Simplified Arabic"/>
          <w:color w:val="000000" w:themeColor="text1"/>
          <w:rtl/>
        </w:rPr>
        <w:t xml:space="preserve"> </w:t>
      </w:r>
      <w:r w:rsidRPr="00DC06FD">
        <w:rPr>
          <w:rFonts w:cs="Simplified Arabic" w:hint="cs"/>
          <w:color w:val="000000" w:themeColor="text1"/>
          <w:rtl/>
        </w:rPr>
        <w:t>وظائف الرعاية الصحية</w:t>
      </w:r>
      <w:r w:rsidR="00C749CC" w:rsidRPr="00DC06FD">
        <w:rPr>
          <w:rFonts w:cs="Simplified Arabic"/>
          <w:color w:val="000000" w:themeColor="text1"/>
          <w:rtl/>
        </w:rPr>
        <w:t xml:space="preserve"> </w:t>
      </w:r>
      <w:r w:rsidR="00C749CC" w:rsidRPr="00DC06FD">
        <w:rPr>
          <w:rFonts w:cs="Simplified Arabic" w:hint="cs"/>
          <w:color w:val="000000" w:themeColor="text1"/>
          <w:rtl/>
        </w:rPr>
        <w:t xml:space="preserve">إضافة إلى </w:t>
      </w:r>
      <w:proofErr w:type="spellStart"/>
      <w:r w:rsidRPr="00DC06FD">
        <w:rPr>
          <w:rFonts w:cs="Simplified Arabic"/>
          <w:color w:val="000000" w:themeColor="text1"/>
          <w:rtl/>
        </w:rPr>
        <w:t>الممولين</w:t>
      </w:r>
      <w:r w:rsidR="00C749CC" w:rsidRPr="00DC06FD">
        <w:rPr>
          <w:rFonts w:cs="Simplified Arabic" w:hint="cs"/>
          <w:color w:val="000000" w:themeColor="text1"/>
          <w:rtl/>
        </w:rPr>
        <w:t>،</w:t>
      </w:r>
      <w:proofErr w:type="spellEnd"/>
      <w:r w:rsidRPr="00DC06FD">
        <w:rPr>
          <w:rFonts w:cs="Simplified Arabic"/>
          <w:color w:val="000000" w:themeColor="text1"/>
          <w:rtl/>
        </w:rPr>
        <w:t xml:space="preserve"> إلى ارتفاع مجموع ما انفق في مجال الصحة</w:t>
      </w:r>
      <w:r w:rsidRPr="00DC06FD">
        <w:rPr>
          <w:rFonts w:cs="Simplified Arabic" w:hint="cs"/>
          <w:color w:val="000000" w:themeColor="text1"/>
          <w:rtl/>
        </w:rPr>
        <w:t xml:space="preserve"> </w:t>
      </w:r>
      <w:r w:rsidR="00C41AF7" w:rsidRPr="00DC06FD">
        <w:rPr>
          <w:rFonts w:cs="Simplified Arabic" w:hint="cs"/>
          <w:color w:val="000000" w:themeColor="text1"/>
          <w:rtl/>
        </w:rPr>
        <w:t xml:space="preserve">خلال عام </w:t>
      </w:r>
      <w:r w:rsidR="00820FE6">
        <w:rPr>
          <w:rFonts w:cs="Simplified Arabic" w:hint="cs"/>
          <w:color w:val="000000" w:themeColor="text1"/>
          <w:rtl/>
        </w:rPr>
        <w:t>2013</w:t>
      </w:r>
      <w:r w:rsidRPr="00DC06FD">
        <w:rPr>
          <w:rFonts w:cs="Simplified Arabic"/>
          <w:color w:val="000000" w:themeColor="text1"/>
          <w:rtl/>
        </w:rPr>
        <w:t xml:space="preserve"> من جميع القطاعات </w:t>
      </w:r>
      <w:r w:rsidRPr="00DC06FD">
        <w:rPr>
          <w:rFonts w:cs="Simplified Arabic" w:hint="cs"/>
          <w:color w:val="000000" w:themeColor="text1"/>
          <w:rtl/>
        </w:rPr>
        <w:t>المؤسسية</w:t>
      </w:r>
      <w:r w:rsidR="004D6E11">
        <w:rPr>
          <w:rFonts w:cs="Simplified Arabic" w:hint="cs"/>
          <w:color w:val="000000" w:themeColor="text1"/>
          <w:rtl/>
        </w:rPr>
        <w:t xml:space="preserve"> بنسبة </w:t>
      </w:r>
      <w:proofErr w:type="spellStart"/>
      <w:r w:rsidR="00820FE6">
        <w:rPr>
          <w:rFonts w:cs="Simplified Arabic" w:hint="cs"/>
          <w:color w:val="000000" w:themeColor="text1"/>
          <w:rtl/>
        </w:rPr>
        <w:t>6</w:t>
      </w:r>
      <w:r w:rsidR="004D6E11">
        <w:rPr>
          <w:rFonts w:cs="Simplified Arabic" w:hint="cs"/>
          <w:color w:val="000000" w:themeColor="text1"/>
          <w:rtl/>
        </w:rPr>
        <w:t>.</w:t>
      </w:r>
      <w:r w:rsidR="00820FE6">
        <w:rPr>
          <w:rFonts w:cs="Simplified Arabic" w:hint="cs"/>
          <w:color w:val="000000" w:themeColor="text1"/>
          <w:rtl/>
        </w:rPr>
        <w:t>8</w:t>
      </w:r>
      <w:r w:rsidR="004D6E11">
        <w:rPr>
          <w:rFonts w:cs="Simplified Arabic" w:hint="cs"/>
          <w:color w:val="000000" w:themeColor="text1"/>
          <w:rtl/>
        </w:rPr>
        <w:t>%</w:t>
      </w:r>
      <w:proofErr w:type="spellEnd"/>
      <w:r w:rsidR="00034860">
        <w:rPr>
          <w:rFonts w:cs="Simplified Arabic" w:hint="cs"/>
          <w:color w:val="000000" w:themeColor="text1"/>
          <w:rtl/>
        </w:rPr>
        <w:t xml:space="preserve"> عن العام </w:t>
      </w:r>
      <w:proofErr w:type="spellStart"/>
      <w:r w:rsidR="00034860">
        <w:rPr>
          <w:rFonts w:cs="Simplified Arabic" w:hint="cs"/>
          <w:color w:val="000000" w:themeColor="text1"/>
          <w:rtl/>
        </w:rPr>
        <w:t>2012</w:t>
      </w:r>
      <w:r w:rsidRPr="00DC06FD">
        <w:rPr>
          <w:rFonts w:cs="Simplified Arabic"/>
          <w:color w:val="000000" w:themeColor="text1"/>
          <w:rtl/>
        </w:rPr>
        <w:t>،</w:t>
      </w:r>
      <w:proofErr w:type="spellEnd"/>
      <w:r w:rsidR="00281B3D" w:rsidRPr="00DC06FD">
        <w:rPr>
          <w:rFonts w:cs="Simplified Arabic"/>
          <w:color w:val="000000" w:themeColor="text1"/>
        </w:rPr>
        <w:t xml:space="preserve"> </w:t>
      </w:r>
      <w:r w:rsidR="00B80861" w:rsidRPr="00DC06FD">
        <w:rPr>
          <w:rFonts w:cs="Simplified Arabic" w:hint="cs"/>
          <w:color w:val="000000" w:themeColor="text1"/>
          <w:rtl/>
        </w:rPr>
        <w:t>حيث</w:t>
      </w:r>
      <w:r w:rsidR="00DC7602" w:rsidRPr="00DC06FD">
        <w:rPr>
          <w:rFonts w:cs="Simplified Arabic" w:hint="cs"/>
          <w:color w:val="000000" w:themeColor="text1"/>
          <w:rtl/>
        </w:rPr>
        <w:t xml:space="preserve"> </w:t>
      </w:r>
      <w:r w:rsidR="00C749CC" w:rsidRPr="00DC06FD">
        <w:rPr>
          <w:rFonts w:cs="Simplified Arabic"/>
          <w:color w:val="000000" w:themeColor="text1"/>
          <w:rtl/>
        </w:rPr>
        <w:t>سجل مجموع</w:t>
      </w:r>
      <w:r w:rsidR="005340B0">
        <w:rPr>
          <w:rFonts w:cs="Simplified Arabic" w:hint="cs"/>
          <w:color w:val="000000" w:themeColor="text1"/>
          <w:rtl/>
        </w:rPr>
        <w:t xml:space="preserve"> قيمة</w:t>
      </w:r>
      <w:r w:rsidR="00C749CC" w:rsidRPr="00DC06FD">
        <w:rPr>
          <w:rFonts w:cs="Simplified Arabic"/>
          <w:color w:val="000000" w:themeColor="text1"/>
          <w:rtl/>
        </w:rPr>
        <w:t xml:space="preserve"> </w:t>
      </w:r>
      <w:r w:rsidR="005340B0">
        <w:rPr>
          <w:rFonts w:cs="Simplified Arabic" w:hint="cs"/>
          <w:color w:val="000000" w:themeColor="text1"/>
          <w:rtl/>
        </w:rPr>
        <w:t>النفقات الجارية</w:t>
      </w:r>
      <w:r w:rsidR="00C749CC" w:rsidRPr="00DC06FD">
        <w:rPr>
          <w:rFonts w:cs="Simplified Arabic"/>
          <w:color w:val="000000" w:themeColor="text1"/>
          <w:rtl/>
        </w:rPr>
        <w:t xml:space="preserve"> على الصحة</w:t>
      </w:r>
      <w:r w:rsidR="00C749CC" w:rsidRPr="00DC06FD">
        <w:rPr>
          <w:rFonts w:cs="Simplified Arabic" w:hint="cs"/>
          <w:color w:val="000000" w:themeColor="text1"/>
          <w:rtl/>
        </w:rPr>
        <w:t xml:space="preserve"> خلال </w:t>
      </w:r>
      <w:r w:rsidR="00DC7602" w:rsidRPr="00DC06FD">
        <w:rPr>
          <w:rFonts w:cs="Simplified Arabic" w:hint="cs"/>
          <w:color w:val="000000" w:themeColor="text1"/>
          <w:rtl/>
        </w:rPr>
        <w:t xml:space="preserve">العام </w:t>
      </w:r>
      <w:r w:rsidR="00820FE6">
        <w:rPr>
          <w:rFonts w:cs="Simplified Arabic" w:hint="cs"/>
          <w:color w:val="000000" w:themeColor="text1"/>
          <w:rtl/>
        </w:rPr>
        <w:t>2013</w:t>
      </w:r>
      <w:r w:rsidRPr="00DC06FD">
        <w:rPr>
          <w:rFonts w:cs="Simplified Arabic"/>
          <w:color w:val="000000" w:themeColor="text1"/>
          <w:rtl/>
        </w:rPr>
        <w:t xml:space="preserve"> </w:t>
      </w:r>
      <w:r w:rsidR="00507E06">
        <w:rPr>
          <w:rFonts w:cs="Simplified Arabic" w:hint="cs"/>
          <w:color w:val="000000" w:themeColor="text1"/>
          <w:rtl/>
        </w:rPr>
        <w:t>حوالي</w:t>
      </w:r>
      <w:r w:rsidRPr="00DC06FD">
        <w:rPr>
          <w:rFonts w:cs="Simplified Arabic"/>
          <w:color w:val="000000" w:themeColor="text1"/>
          <w:rtl/>
        </w:rPr>
        <w:t xml:space="preserve"> </w:t>
      </w:r>
      <w:bookmarkStart w:id="0" w:name="OLE_LINK9"/>
      <w:r w:rsidR="00C41AF7" w:rsidRPr="00DC06FD">
        <w:rPr>
          <w:rFonts w:cs="Simplified Arabic"/>
          <w:color w:val="000000" w:themeColor="text1"/>
        </w:rPr>
        <w:t>1,</w:t>
      </w:r>
      <w:r w:rsidR="00820FE6">
        <w:rPr>
          <w:rFonts w:cs="Simplified Arabic"/>
          <w:color w:val="000000" w:themeColor="text1"/>
        </w:rPr>
        <w:t>347</w:t>
      </w:r>
      <w:r w:rsidRPr="00DC06FD">
        <w:rPr>
          <w:rFonts w:cs="Simplified Arabic"/>
          <w:color w:val="000000" w:themeColor="text1"/>
          <w:rtl/>
        </w:rPr>
        <w:t xml:space="preserve"> </w:t>
      </w:r>
      <w:bookmarkEnd w:id="0"/>
      <w:r w:rsidRPr="00DC06FD">
        <w:rPr>
          <w:rFonts w:cs="Simplified Arabic"/>
          <w:color w:val="000000" w:themeColor="text1"/>
          <w:rtl/>
        </w:rPr>
        <w:t xml:space="preserve">مليون دولار أمريكي </w:t>
      </w:r>
      <w:r w:rsidR="00C41AF7" w:rsidRPr="00DC06FD">
        <w:rPr>
          <w:rFonts w:cs="Simplified Arabic" w:hint="cs"/>
          <w:color w:val="000000" w:themeColor="text1"/>
          <w:rtl/>
        </w:rPr>
        <w:t xml:space="preserve">مقارنة مع العام </w:t>
      </w:r>
      <w:r w:rsidR="00246F59">
        <w:rPr>
          <w:rFonts w:cs="Simplified Arabic" w:hint="cs"/>
          <w:color w:val="000000" w:themeColor="text1"/>
          <w:rtl/>
        </w:rPr>
        <w:t>2012</w:t>
      </w:r>
      <w:r w:rsidRPr="00DC06FD">
        <w:rPr>
          <w:rFonts w:cs="Simplified Arabic"/>
          <w:color w:val="000000" w:themeColor="text1"/>
          <w:rtl/>
        </w:rPr>
        <w:t xml:space="preserve"> </w:t>
      </w:r>
      <w:r w:rsidR="00C41AF7" w:rsidRPr="00DC06FD">
        <w:rPr>
          <w:rFonts w:cs="Simplified Arabic" w:hint="cs"/>
          <w:color w:val="000000" w:themeColor="text1"/>
          <w:rtl/>
        </w:rPr>
        <w:t>الذي سجل</w:t>
      </w:r>
      <w:r w:rsidR="0098294F">
        <w:rPr>
          <w:rFonts w:cs="Simplified Arabic" w:hint="cs"/>
          <w:color w:val="000000" w:themeColor="text1"/>
          <w:rtl/>
        </w:rPr>
        <w:t xml:space="preserve"> حوالي</w:t>
      </w:r>
      <w:r w:rsidR="00C41AF7" w:rsidRPr="00DC06FD">
        <w:rPr>
          <w:rFonts w:cs="Simplified Arabic" w:hint="cs"/>
          <w:color w:val="000000" w:themeColor="text1"/>
          <w:rtl/>
        </w:rPr>
        <w:t xml:space="preserve"> </w:t>
      </w:r>
      <w:r w:rsidR="00C41AF7" w:rsidRPr="00DC06FD">
        <w:rPr>
          <w:rFonts w:cs="Simplified Arabic"/>
          <w:color w:val="000000" w:themeColor="text1"/>
        </w:rPr>
        <w:t>1,</w:t>
      </w:r>
      <w:r w:rsidR="00A52FFF" w:rsidRPr="00DC06FD">
        <w:rPr>
          <w:rFonts w:cs="Simplified Arabic"/>
          <w:color w:val="000000" w:themeColor="text1"/>
        </w:rPr>
        <w:t>2</w:t>
      </w:r>
      <w:r w:rsidR="00246F59">
        <w:rPr>
          <w:rFonts w:cs="Simplified Arabic"/>
          <w:color w:val="000000" w:themeColor="text1"/>
        </w:rPr>
        <w:t>6</w:t>
      </w:r>
      <w:r w:rsidR="0098294F">
        <w:rPr>
          <w:rFonts w:cs="Simplified Arabic"/>
          <w:color w:val="000000" w:themeColor="text1"/>
        </w:rPr>
        <w:t>2</w:t>
      </w:r>
      <w:r w:rsidR="00BE0641">
        <w:rPr>
          <w:rFonts w:cs="Simplified Arabic" w:hint="cs"/>
          <w:color w:val="000000" w:themeColor="text1"/>
          <w:rtl/>
        </w:rPr>
        <w:t xml:space="preserve"> </w:t>
      </w:r>
      <w:r w:rsidR="00BE0641" w:rsidRPr="00DC06FD">
        <w:rPr>
          <w:rFonts w:cs="Simplified Arabic"/>
          <w:color w:val="000000" w:themeColor="text1"/>
          <w:rtl/>
        </w:rPr>
        <w:t>مليون دولار أمريكي</w:t>
      </w:r>
      <w:r w:rsidRPr="00DC06FD">
        <w:rPr>
          <w:rFonts w:cs="Simplified Arabic"/>
          <w:color w:val="000000" w:themeColor="text1"/>
          <w:rtl/>
        </w:rPr>
        <w:t>.</w:t>
      </w:r>
    </w:p>
    <w:p w:rsidR="00F73A8C" w:rsidRPr="00A94851" w:rsidRDefault="00F73A8C" w:rsidP="00F73A8C">
      <w:pPr>
        <w:jc w:val="center"/>
        <w:rPr>
          <w:rFonts w:cs="Simplified Arabic"/>
          <w:bCs/>
          <w:color w:val="FF0000"/>
          <w:rtl/>
        </w:rPr>
      </w:pPr>
    </w:p>
    <w:p w:rsidR="00A179CA" w:rsidRDefault="00BE00D6" w:rsidP="00087BEA">
      <w:pPr>
        <w:jc w:val="center"/>
        <w:rPr>
          <w:bCs/>
          <w:color w:val="000000" w:themeColor="text1"/>
          <w:sz w:val="22"/>
          <w:szCs w:val="22"/>
          <w:rtl/>
        </w:rPr>
      </w:pPr>
      <w:r w:rsidRPr="00A15A15">
        <w:rPr>
          <w:rFonts w:cs="Simplified Arabic" w:hint="cs"/>
          <w:bCs/>
          <w:color w:val="000000" w:themeColor="text1"/>
          <w:sz w:val="22"/>
          <w:szCs w:val="22"/>
          <w:rtl/>
        </w:rPr>
        <w:t>الاتجاه</w:t>
      </w:r>
      <w:r w:rsidR="00F73A8C" w:rsidRPr="00A15A15">
        <w:rPr>
          <w:rFonts w:cs="Simplified Arabic"/>
          <w:bCs/>
          <w:color w:val="000000" w:themeColor="text1"/>
          <w:sz w:val="22"/>
          <w:szCs w:val="22"/>
          <w:rtl/>
        </w:rPr>
        <w:t xml:space="preserve"> العام للإنفاق على الصحة في </w:t>
      </w:r>
      <w:r w:rsidR="00626CB9" w:rsidRPr="00A15A15">
        <w:rPr>
          <w:rFonts w:cs="Simplified Arabic" w:hint="cs"/>
          <w:bCs/>
          <w:color w:val="000000" w:themeColor="text1"/>
          <w:sz w:val="22"/>
          <w:szCs w:val="22"/>
          <w:rtl/>
        </w:rPr>
        <w:t>فلسطين</w:t>
      </w:r>
      <w:r w:rsidR="00F73A8C" w:rsidRPr="00A15A15">
        <w:rPr>
          <w:rFonts w:cs="Simplified Arabic"/>
          <w:bCs/>
          <w:color w:val="000000" w:themeColor="text1"/>
          <w:sz w:val="22"/>
          <w:szCs w:val="22"/>
          <w:rtl/>
        </w:rPr>
        <w:t xml:space="preserve"> للأعوام</w:t>
      </w:r>
      <w:r w:rsidR="00F73A8C" w:rsidRPr="00A15A15">
        <w:rPr>
          <w:bCs/>
          <w:color w:val="000000" w:themeColor="text1"/>
          <w:sz w:val="22"/>
          <w:szCs w:val="22"/>
          <w:rtl/>
        </w:rPr>
        <w:t xml:space="preserve"> </w:t>
      </w:r>
      <w:r w:rsidR="00F73A8C" w:rsidRPr="00A15A15">
        <w:rPr>
          <w:rFonts w:asciiTheme="minorBidi" w:hAnsiTheme="minorBidi" w:cstheme="minorBidi"/>
          <w:bCs/>
          <w:color w:val="000000" w:themeColor="text1"/>
          <w:sz w:val="22"/>
          <w:szCs w:val="22"/>
          <w:rtl/>
        </w:rPr>
        <w:t>2000</w:t>
      </w:r>
      <w:r w:rsidR="00F73A8C" w:rsidRPr="00A15A15">
        <w:rPr>
          <w:rFonts w:asciiTheme="minorBidi" w:hAnsiTheme="minorBidi" w:cstheme="minorBidi"/>
          <w:b/>
          <w:color w:val="000000" w:themeColor="text1"/>
          <w:sz w:val="22"/>
          <w:szCs w:val="22"/>
          <w:rtl/>
        </w:rPr>
        <w:t>-</w:t>
      </w:r>
      <w:r w:rsidR="00055974" w:rsidRPr="00A15A15">
        <w:rPr>
          <w:rFonts w:asciiTheme="minorBidi" w:hAnsiTheme="minorBidi" w:cstheme="minorBidi"/>
          <w:b/>
          <w:color w:val="000000" w:themeColor="text1"/>
          <w:sz w:val="22"/>
          <w:szCs w:val="22"/>
          <w:rtl/>
        </w:rPr>
        <w:t xml:space="preserve"> </w:t>
      </w:r>
      <w:r w:rsidR="00087BEA">
        <w:rPr>
          <w:rFonts w:asciiTheme="minorBidi" w:hAnsiTheme="minorBidi" w:cstheme="minorBidi"/>
          <w:b/>
          <w:color w:val="000000" w:themeColor="text1"/>
          <w:sz w:val="22"/>
          <w:szCs w:val="22"/>
        </w:rPr>
        <w:t>2013</w:t>
      </w:r>
    </w:p>
    <w:tbl>
      <w:tblPr>
        <w:tblStyle w:val="TableGrid"/>
        <w:bidiVisual/>
        <w:tblW w:w="0" w:type="auto"/>
        <w:jc w:val="center"/>
        <w:tblInd w:w="107" w:type="dxa"/>
        <w:tblLook w:val="04A0"/>
      </w:tblPr>
      <w:tblGrid>
        <w:gridCol w:w="9066"/>
      </w:tblGrid>
      <w:tr w:rsidR="006A0A1E" w:rsidTr="0057484F">
        <w:trPr>
          <w:trHeight w:val="3705"/>
          <w:jc w:val="center"/>
        </w:trPr>
        <w:tc>
          <w:tcPr>
            <w:tcW w:w="8991" w:type="dxa"/>
          </w:tcPr>
          <w:p w:rsidR="006A0A1E" w:rsidRDefault="0057484F" w:rsidP="006A0A1E">
            <w:pPr>
              <w:jc w:val="center"/>
              <w:rPr>
                <w:bCs/>
                <w:color w:val="000000" w:themeColor="text1"/>
                <w:sz w:val="22"/>
                <w:szCs w:val="22"/>
                <w:rtl/>
              </w:rPr>
            </w:pPr>
            <w:r w:rsidRPr="0057484F">
              <w:rPr>
                <w:bCs/>
                <w:noProof/>
                <w:color w:val="000000" w:themeColor="text1"/>
                <w:sz w:val="22"/>
                <w:szCs w:val="22"/>
                <w:rtl/>
                <w:lang w:eastAsia="en-US"/>
              </w:rPr>
              <w:drawing>
                <wp:inline distT="0" distB="0" distL="0" distR="0">
                  <wp:extent cx="5619750" cy="223837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6A0A1E" w:rsidRDefault="006A0A1E" w:rsidP="006A0A1E">
      <w:pPr>
        <w:jc w:val="center"/>
        <w:rPr>
          <w:bCs/>
          <w:color w:val="000000" w:themeColor="text1"/>
          <w:sz w:val="22"/>
          <w:szCs w:val="22"/>
          <w:rtl/>
        </w:rPr>
      </w:pPr>
    </w:p>
    <w:p w:rsidR="006234D0" w:rsidRPr="006A0A1E" w:rsidRDefault="006234D0" w:rsidP="006A0A1E">
      <w:pPr>
        <w:jc w:val="center"/>
        <w:rPr>
          <w:bCs/>
          <w:color w:val="000000" w:themeColor="text1"/>
          <w:sz w:val="22"/>
          <w:szCs w:val="22"/>
          <w:rtl/>
        </w:rPr>
      </w:pPr>
    </w:p>
    <w:p w:rsidR="00F73A8C" w:rsidRPr="00127490" w:rsidRDefault="00F73A8C" w:rsidP="00A179CA">
      <w:pPr>
        <w:jc w:val="both"/>
        <w:rPr>
          <w:rFonts w:cs="Simplified Arabic"/>
          <w:bCs/>
          <w:color w:val="000000" w:themeColor="text1"/>
          <w:rtl/>
        </w:rPr>
      </w:pPr>
      <w:r w:rsidRPr="00127490">
        <w:rPr>
          <w:rFonts w:cs="Simplified Arabic"/>
          <w:bCs/>
          <w:color w:val="000000" w:themeColor="text1"/>
          <w:rtl/>
        </w:rPr>
        <w:t>1. الإنفاق وفق مصدر التمويل</w:t>
      </w:r>
    </w:p>
    <w:p w:rsidR="00F73A8C" w:rsidRPr="00127490" w:rsidRDefault="00F73A8C" w:rsidP="002132D1">
      <w:pPr>
        <w:jc w:val="both"/>
        <w:rPr>
          <w:rFonts w:cs="Simplified Arabic"/>
          <w:color w:val="000000" w:themeColor="text1"/>
          <w:rtl/>
        </w:rPr>
      </w:pPr>
      <w:r w:rsidRPr="00127490">
        <w:rPr>
          <w:rFonts w:cs="Simplified Arabic"/>
          <w:color w:val="000000" w:themeColor="text1"/>
          <w:rtl/>
        </w:rPr>
        <w:t xml:space="preserve">بالنظر إلى جانب </w:t>
      </w:r>
      <w:proofErr w:type="spellStart"/>
      <w:r w:rsidRPr="00127490">
        <w:rPr>
          <w:rFonts w:cs="Simplified Arabic"/>
          <w:color w:val="000000" w:themeColor="text1"/>
          <w:rtl/>
        </w:rPr>
        <w:t>التمويل</w:t>
      </w:r>
      <w:r w:rsidRPr="00127490">
        <w:rPr>
          <w:rFonts w:cs="Simplified Arabic" w:hint="cs"/>
          <w:color w:val="000000" w:themeColor="text1"/>
          <w:rtl/>
        </w:rPr>
        <w:t>،</w:t>
      </w:r>
      <w:proofErr w:type="spellEnd"/>
      <w:r w:rsidR="00055974" w:rsidRPr="00127490">
        <w:rPr>
          <w:rFonts w:cs="Simplified Arabic"/>
          <w:color w:val="000000" w:themeColor="text1"/>
          <w:rtl/>
        </w:rPr>
        <w:t xml:space="preserve"> نجد أن نسبة تمويل</w:t>
      </w:r>
      <w:r w:rsidR="00055974" w:rsidRPr="00127490">
        <w:rPr>
          <w:rFonts w:cs="Simplified Arabic" w:hint="cs"/>
          <w:color w:val="000000" w:themeColor="text1"/>
          <w:rtl/>
        </w:rPr>
        <w:t xml:space="preserve"> </w:t>
      </w:r>
      <w:r w:rsidRPr="00127490">
        <w:rPr>
          <w:rFonts w:cs="Simplified Arabic"/>
          <w:color w:val="000000" w:themeColor="text1"/>
          <w:rtl/>
        </w:rPr>
        <w:t>قطاع الحكومة</w:t>
      </w:r>
      <w:r w:rsidRPr="00127490">
        <w:rPr>
          <w:rFonts w:cs="Simplified Arabic" w:hint="cs"/>
          <w:color w:val="000000" w:themeColor="text1"/>
          <w:rtl/>
        </w:rPr>
        <w:t xml:space="preserve"> العامة</w:t>
      </w:r>
      <w:r w:rsidRPr="00127490">
        <w:rPr>
          <w:rFonts w:cs="Simplified Arabic"/>
          <w:color w:val="000000" w:themeColor="text1"/>
          <w:rtl/>
        </w:rPr>
        <w:t xml:space="preserve"> للأنشطة الصحي</w:t>
      </w:r>
      <w:r w:rsidR="00055974" w:rsidRPr="00127490">
        <w:rPr>
          <w:rFonts w:cs="Simplified Arabic"/>
          <w:color w:val="000000" w:themeColor="text1"/>
          <w:rtl/>
        </w:rPr>
        <w:t>ة</w:t>
      </w:r>
      <w:r w:rsidR="00055974" w:rsidRPr="00127490">
        <w:rPr>
          <w:rFonts w:cs="Simplified Arabic" w:hint="cs"/>
          <w:color w:val="000000" w:themeColor="text1"/>
          <w:rtl/>
        </w:rPr>
        <w:t xml:space="preserve"> </w:t>
      </w:r>
      <w:r w:rsidRPr="00127490">
        <w:rPr>
          <w:rFonts w:cs="Simplified Arabic"/>
          <w:color w:val="000000" w:themeColor="text1"/>
          <w:rtl/>
        </w:rPr>
        <w:t xml:space="preserve">(من خلال وزارة </w:t>
      </w:r>
      <w:proofErr w:type="spellStart"/>
      <w:r w:rsidRPr="00127490">
        <w:rPr>
          <w:rFonts w:cs="Simplified Arabic"/>
          <w:color w:val="000000" w:themeColor="text1"/>
          <w:rtl/>
        </w:rPr>
        <w:t>المالية،</w:t>
      </w:r>
      <w:proofErr w:type="spellEnd"/>
      <w:r w:rsidRPr="00127490">
        <w:rPr>
          <w:rFonts w:cs="Simplified Arabic"/>
          <w:color w:val="000000" w:themeColor="text1"/>
          <w:rtl/>
        </w:rPr>
        <w:t xml:space="preserve"> </w:t>
      </w:r>
      <w:r w:rsidR="00424D29">
        <w:rPr>
          <w:rFonts w:cs="Simplified Arabic" w:hint="cs"/>
          <w:color w:val="000000" w:themeColor="text1"/>
          <w:rtl/>
        </w:rPr>
        <w:t xml:space="preserve">وزارة </w:t>
      </w:r>
      <w:r w:rsidRPr="00127490">
        <w:rPr>
          <w:rFonts w:cs="Simplified Arabic"/>
          <w:color w:val="000000" w:themeColor="text1"/>
          <w:rtl/>
        </w:rPr>
        <w:t>الصحة،...</w:t>
      </w:r>
      <w:proofErr w:type="spellStart"/>
      <w:r w:rsidRPr="00127490">
        <w:rPr>
          <w:rFonts w:cs="Simplified Arabic"/>
          <w:color w:val="000000" w:themeColor="text1"/>
          <w:rtl/>
        </w:rPr>
        <w:t>إلخ)</w:t>
      </w:r>
      <w:proofErr w:type="spellEnd"/>
      <w:r w:rsidRPr="00127490">
        <w:rPr>
          <w:rFonts w:cs="Simplified Arabic"/>
          <w:color w:val="000000" w:themeColor="text1"/>
          <w:rtl/>
        </w:rPr>
        <w:t xml:space="preserve"> بلغت </w:t>
      </w:r>
      <w:r w:rsidR="00094284">
        <w:rPr>
          <w:rFonts w:cs="Simplified Arabic"/>
          <w:color w:val="000000" w:themeColor="text1"/>
        </w:rPr>
        <w:t>43</w:t>
      </w:r>
      <w:r w:rsidR="00D808A5">
        <w:rPr>
          <w:rFonts w:cs="Simplified Arabic"/>
          <w:color w:val="000000" w:themeColor="text1"/>
        </w:rPr>
        <w:t>.</w:t>
      </w:r>
      <w:r w:rsidR="00094284">
        <w:rPr>
          <w:rFonts w:cs="Simplified Arabic"/>
          <w:color w:val="000000" w:themeColor="text1"/>
        </w:rPr>
        <w:t>3</w:t>
      </w:r>
      <w:proofErr w:type="spellStart"/>
      <w:r w:rsidRPr="00127490">
        <w:rPr>
          <w:rFonts w:cs="Simplified Arabic"/>
          <w:color w:val="000000" w:themeColor="text1"/>
          <w:rtl/>
        </w:rPr>
        <w:t>%</w:t>
      </w:r>
      <w:proofErr w:type="spellEnd"/>
      <w:r w:rsidRPr="00127490">
        <w:rPr>
          <w:rFonts w:cs="Simplified Arabic"/>
          <w:color w:val="000000" w:themeColor="text1"/>
          <w:rtl/>
        </w:rPr>
        <w:t xml:space="preserve"> خلال </w:t>
      </w:r>
      <w:r w:rsidR="00A951EA" w:rsidRPr="00127490">
        <w:rPr>
          <w:rFonts w:cs="Simplified Arabic" w:hint="cs"/>
          <w:color w:val="000000" w:themeColor="text1"/>
          <w:rtl/>
          <w:lang w:bidi="ar-JO"/>
        </w:rPr>
        <w:t xml:space="preserve">العام </w:t>
      </w:r>
      <w:r w:rsidR="00094284">
        <w:rPr>
          <w:rFonts w:cs="Simplified Arabic" w:hint="cs"/>
          <w:color w:val="000000" w:themeColor="text1"/>
          <w:rtl/>
          <w:lang w:bidi="ar-JO"/>
        </w:rPr>
        <w:t>2013</w:t>
      </w:r>
      <w:r w:rsidR="00034860">
        <w:rPr>
          <w:rFonts w:cs="Simplified Arabic" w:hint="cs"/>
          <w:color w:val="000000" w:themeColor="text1"/>
          <w:rtl/>
          <w:lang w:bidi="ar-JO"/>
        </w:rPr>
        <w:t xml:space="preserve"> مقارنة </w:t>
      </w:r>
      <w:proofErr w:type="spellStart"/>
      <w:r w:rsidR="00034860">
        <w:rPr>
          <w:rFonts w:cs="Simplified Arabic" w:hint="cs"/>
          <w:color w:val="000000" w:themeColor="text1"/>
          <w:rtl/>
          <w:lang w:bidi="ar-JO"/>
        </w:rPr>
        <w:t>بـ</w:t>
      </w:r>
      <w:proofErr w:type="spellEnd"/>
      <w:r w:rsidR="00034860">
        <w:rPr>
          <w:rFonts w:cs="Simplified Arabic" w:hint="cs"/>
          <w:color w:val="000000" w:themeColor="text1"/>
          <w:rtl/>
          <w:lang w:bidi="ar-JO"/>
        </w:rPr>
        <w:t xml:space="preserve"> </w:t>
      </w:r>
      <w:proofErr w:type="spellStart"/>
      <w:r w:rsidR="00034860">
        <w:rPr>
          <w:rFonts w:cs="Simplified Arabic" w:hint="cs"/>
          <w:color w:val="000000" w:themeColor="text1"/>
          <w:rtl/>
          <w:lang w:bidi="ar-JO"/>
        </w:rPr>
        <w:t>38.7%</w:t>
      </w:r>
      <w:proofErr w:type="spellEnd"/>
      <w:r w:rsidR="00034860">
        <w:rPr>
          <w:rFonts w:cs="Simplified Arabic" w:hint="cs"/>
          <w:color w:val="000000" w:themeColor="text1"/>
          <w:rtl/>
          <w:lang w:bidi="ar-JO"/>
        </w:rPr>
        <w:t xml:space="preserve"> خلال العام 2012</w:t>
      </w:r>
      <w:r w:rsidR="00A951EA" w:rsidRPr="00127490">
        <w:rPr>
          <w:rFonts w:cs="Simplified Arabic" w:hint="cs"/>
          <w:color w:val="000000" w:themeColor="text1"/>
          <w:rtl/>
        </w:rPr>
        <w:t>.</w:t>
      </w:r>
      <w:r w:rsidRPr="00127490">
        <w:rPr>
          <w:rFonts w:cs="Simplified Arabic"/>
          <w:color w:val="000000" w:themeColor="text1"/>
          <w:rtl/>
        </w:rPr>
        <w:t xml:space="preserve">  وأن تمويل قطاع الأسر المعيشية </w:t>
      </w:r>
      <w:r w:rsidR="00C749CC" w:rsidRPr="00127490">
        <w:rPr>
          <w:rFonts w:cs="Simplified Arabic" w:hint="cs"/>
          <w:color w:val="000000" w:themeColor="text1"/>
          <w:rtl/>
        </w:rPr>
        <w:t>من خلال</w:t>
      </w:r>
      <w:r w:rsidRPr="00127490">
        <w:rPr>
          <w:rFonts w:cs="Simplified Arabic"/>
          <w:color w:val="000000" w:themeColor="text1"/>
          <w:rtl/>
        </w:rPr>
        <w:t xml:space="preserve"> الإنفاق على الصحة </w:t>
      </w:r>
      <w:r w:rsidRPr="00127490">
        <w:rPr>
          <w:rFonts w:cs="Simplified Arabic" w:hint="cs"/>
          <w:color w:val="000000" w:themeColor="text1"/>
          <w:rtl/>
        </w:rPr>
        <w:t xml:space="preserve">خلال </w:t>
      </w:r>
      <w:r w:rsidR="008D5D17" w:rsidRPr="00127490">
        <w:rPr>
          <w:rFonts w:cs="Simplified Arabic" w:hint="cs"/>
          <w:color w:val="000000" w:themeColor="text1"/>
          <w:rtl/>
        </w:rPr>
        <w:t xml:space="preserve">العام </w:t>
      </w:r>
      <w:r w:rsidR="00094284">
        <w:rPr>
          <w:rFonts w:cs="Simplified Arabic" w:hint="cs"/>
          <w:color w:val="000000" w:themeColor="text1"/>
          <w:rtl/>
        </w:rPr>
        <w:t>2013</w:t>
      </w:r>
      <w:r w:rsidRPr="00127490">
        <w:rPr>
          <w:rFonts w:cs="Simplified Arabic" w:hint="cs"/>
          <w:color w:val="000000" w:themeColor="text1"/>
          <w:rtl/>
        </w:rPr>
        <w:t xml:space="preserve"> </w:t>
      </w:r>
      <w:r w:rsidRPr="00127490">
        <w:rPr>
          <w:rFonts w:cs="Simplified Arabic"/>
          <w:color w:val="000000" w:themeColor="text1"/>
          <w:rtl/>
        </w:rPr>
        <w:t>بلغ</w:t>
      </w:r>
      <w:r w:rsidR="00055974" w:rsidRPr="00127490">
        <w:rPr>
          <w:rFonts w:cs="Simplified Arabic" w:hint="cs"/>
          <w:color w:val="000000" w:themeColor="text1"/>
          <w:rtl/>
        </w:rPr>
        <w:t xml:space="preserve"> </w:t>
      </w:r>
      <w:proofErr w:type="spellStart"/>
      <w:r w:rsidR="00094284">
        <w:rPr>
          <w:rFonts w:cs="Simplified Arabic" w:hint="cs"/>
          <w:color w:val="000000" w:themeColor="text1"/>
          <w:rtl/>
        </w:rPr>
        <w:t>37.7</w:t>
      </w:r>
      <w:r w:rsidR="008D5D17" w:rsidRPr="00127490">
        <w:rPr>
          <w:rFonts w:cs="Simplified Arabic" w:hint="cs"/>
          <w:color w:val="000000" w:themeColor="text1"/>
          <w:rtl/>
        </w:rPr>
        <w:t>%</w:t>
      </w:r>
      <w:r w:rsidRPr="00127490">
        <w:rPr>
          <w:rFonts w:cs="Simplified Arabic"/>
          <w:color w:val="000000" w:themeColor="text1"/>
          <w:rtl/>
        </w:rPr>
        <w:t>.</w:t>
      </w:r>
      <w:proofErr w:type="spellEnd"/>
      <w:r w:rsidRPr="00127490">
        <w:rPr>
          <w:rFonts w:cs="Simplified Arabic"/>
          <w:color w:val="000000" w:themeColor="text1"/>
          <w:rtl/>
        </w:rPr>
        <w:t xml:space="preserve"> </w:t>
      </w:r>
      <w:r w:rsidR="008D5D17" w:rsidRPr="00127490">
        <w:rPr>
          <w:rFonts w:cs="Simplified Arabic" w:hint="cs"/>
          <w:color w:val="000000" w:themeColor="text1"/>
          <w:rtl/>
        </w:rPr>
        <w:t xml:space="preserve">في حين </w:t>
      </w:r>
      <w:r w:rsidRPr="00127490">
        <w:rPr>
          <w:rFonts w:cs="Simplified Arabic"/>
          <w:color w:val="000000" w:themeColor="text1"/>
          <w:rtl/>
        </w:rPr>
        <w:t xml:space="preserve">بلغ تمويل المؤسسات غير الهادفة للربح وتخدم الأسر المعيشية </w:t>
      </w:r>
      <w:proofErr w:type="spellStart"/>
      <w:r w:rsidR="00094284">
        <w:rPr>
          <w:rFonts w:cs="Simplified Arabic" w:hint="cs"/>
          <w:color w:val="000000" w:themeColor="text1"/>
          <w:rtl/>
        </w:rPr>
        <w:t>15.8</w:t>
      </w:r>
      <w:r w:rsidR="008D5D17" w:rsidRPr="00127490">
        <w:rPr>
          <w:rFonts w:cs="Simplified Arabic" w:hint="cs"/>
          <w:color w:val="000000" w:themeColor="text1"/>
          <w:rtl/>
        </w:rPr>
        <w:t>%</w:t>
      </w:r>
      <w:r w:rsidRPr="00127490">
        <w:rPr>
          <w:rFonts w:cs="Simplified Arabic" w:hint="cs"/>
          <w:color w:val="000000" w:themeColor="text1"/>
          <w:rtl/>
        </w:rPr>
        <w:t>.</w:t>
      </w:r>
      <w:proofErr w:type="spellEnd"/>
      <w:r w:rsidRPr="00127490">
        <w:rPr>
          <w:rFonts w:cs="Simplified Arabic"/>
          <w:color w:val="000000" w:themeColor="text1"/>
          <w:rtl/>
        </w:rPr>
        <w:t xml:space="preserve"> </w:t>
      </w:r>
      <w:r w:rsidR="000970B6" w:rsidRPr="00127490">
        <w:rPr>
          <w:rFonts w:cs="Simplified Arabic" w:hint="cs"/>
          <w:color w:val="000000" w:themeColor="text1"/>
          <w:rtl/>
        </w:rPr>
        <w:t>أ</w:t>
      </w:r>
      <w:r w:rsidR="000970B6" w:rsidRPr="00127490">
        <w:rPr>
          <w:rFonts w:cs="Simplified Arabic"/>
          <w:color w:val="000000" w:themeColor="text1"/>
          <w:rtl/>
        </w:rPr>
        <w:t xml:space="preserve">ما </w:t>
      </w:r>
      <w:r w:rsidR="000970B6" w:rsidRPr="00127490">
        <w:rPr>
          <w:rFonts w:cs="Simplified Arabic" w:hint="cs"/>
          <w:color w:val="000000" w:themeColor="text1"/>
          <w:rtl/>
        </w:rPr>
        <w:t xml:space="preserve">ما </w:t>
      </w:r>
      <w:r w:rsidR="000970B6" w:rsidRPr="00127490">
        <w:rPr>
          <w:rFonts w:cs="Simplified Arabic"/>
          <w:color w:val="000000" w:themeColor="text1"/>
          <w:rtl/>
        </w:rPr>
        <w:t>تم تمويله من قبل شركات التأمين</w:t>
      </w:r>
      <w:r w:rsidR="002132D1">
        <w:rPr>
          <w:rFonts w:cs="Simplified Arabic" w:hint="cs"/>
          <w:color w:val="000000" w:themeColor="text1"/>
          <w:rtl/>
        </w:rPr>
        <w:t xml:space="preserve"> الخاصة</w:t>
      </w:r>
      <w:r w:rsidR="000970B6" w:rsidRPr="00127490">
        <w:rPr>
          <w:rFonts w:cs="Simplified Arabic"/>
          <w:color w:val="000000" w:themeColor="text1"/>
          <w:rtl/>
        </w:rPr>
        <w:t xml:space="preserve"> </w:t>
      </w:r>
      <w:r w:rsidR="000970B6">
        <w:rPr>
          <w:rFonts w:cs="Simplified Arabic" w:hint="cs"/>
          <w:color w:val="000000" w:themeColor="text1"/>
          <w:rtl/>
        </w:rPr>
        <w:t>ف</w:t>
      </w:r>
      <w:r w:rsidR="000970B6" w:rsidRPr="00127490">
        <w:rPr>
          <w:rFonts w:cs="Simplified Arabic" w:hint="cs"/>
          <w:color w:val="000000" w:themeColor="text1"/>
          <w:rtl/>
        </w:rPr>
        <w:t>قد</w:t>
      </w:r>
      <w:r w:rsidR="000970B6" w:rsidRPr="00127490">
        <w:rPr>
          <w:rFonts w:cs="Simplified Arabic"/>
          <w:color w:val="000000" w:themeColor="text1"/>
          <w:rtl/>
        </w:rPr>
        <w:t xml:space="preserve"> بلغ </w:t>
      </w:r>
      <w:r w:rsidR="000970B6">
        <w:rPr>
          <w:rFonts w:cs="Simplified Arabic"/>
          <w:color w:val="000000" w:themeColor="text1"/>
        </w:rPr>
        <w:t>2.2</w:t>
      </w:r>
      <w:proofErr w:type="spellStart"/>
      <w:r w:rsidR="000970B6" w:rsidRPr="00127490">
        <w:rPr>
          <w:rFonts w:cs="Simplified Arabic"/>
          <w:color w:val="000000" w:themeColor="text1"/>
          <w:rtl/>
        </w:rPr>
        <w:t>%</w:t>
      </w:r>
      <w:proofErr w:type="spellEnd"/>
      <w:r w:rsidR="000970B6" w:rsidRPr="00127490">
        <w:rPr>
          <w:rFonts w:cs="Simplified Arabic"/>
          <w:color w:val="000000" w:themeColor="text1"/>
          <w:rtl/>
        </w:rPr>
        <w:t xml:space="preserve"> </w:t>
      </w:r>
      <w:r w:rsidR="000970B6" w:rsidRPr="00127490">
        <w:rPr>
          <w:rFonts w:cs="Simplified Arabic" w:hint="cs"/>
          <w:color w:val="000000" w:themeColor="text1"/>
          <w:rtl/>
        </w:rPr>
        <w:t>في العام 201</w:t>
      </w:r>
      <w:r w:rsidR="000970B6">
        <w:rPr>
          <w:rFonts w:cs="Simplified Arabic" w:hint="cs"/>
          <w:color w:val="000000" w:themeColor="text1"/>
          <w:rtl/>
        </w:rPr>
        <w:t>3.</w:t>
      </w:r>
      <w:r w:rsidR="002132D1">
        <w:rPr>
          <w:rFonts w:cs="Simplified Arabic"/>
          <w:color w:val="000000" w:themeColor="text1"/>
          <w:rtl/>
        </w:rPr>
        <w:t xml:space="preserve"> </w:t>
      </w:r>
      <w:r w:rsidR="002132D1">
        <w:rPr>
          <w:rFonts w:cs="Simplified Arabic" w:hint="cs"/>
          <w:color w:val="000000" w:themeColor="text1"/>
          <w:rtl/>
        </w:rPr>
        <w:t xml:space="preserve">كما </w:t>
      </w:r>
      <w:r w:rsidRPr="00127490">
        <w:rPr>
          <w:rFonts w:cs="Simplified Arabic"/>
          <w:color w:val="000000" w:themeColor="text1"/>
          <w:rtl/>
        </w:rPr>
        <w:t xml:space="preserve">سجل التمويل من باقي العالم بشكل مباشر على الخدمات الصحية المقدمة في </w:t>
      </w:r>
      <w:r w:rsidR="00626CB9" w:rsidRPr="00127490">
        <w:rPr>
          <w:rFonts w:cs="Simplified Arabic" w:hint="cs"/>
          <w:color w:val="000000" w:themeColor="text1"/>
          <w:rtl/>
        </w:rPr>
        <w:t>فلسطين</w:t>
      </w:r>
      <w:r w:rsidR="00A951EA" w:rsidRPr="00127490">
        <w:rPr>
          <w:rFonts w:cs="Simplified Arabic" w:hint="cs"/>
          <w:color w:val="000000" w:themeColor="text1"/>
          <w:rtl/>
        </w:rPr>
        <w:t xml:space="preserve"> </w:t>
      </w:r>
      <w:r w:rsidR="002132D1">
        <w:rPr>
          <w:rFonts w:cs="Simplified Arabic" w:hint="cs"/>
          <w:color w:val="000000" w:themeColor="text1"/>
          <w:rtl/>
        </w:rPr>
        <w:t xml:space="preserve">ما نسبته </w:t>
      </w:r>
      <w:proofErr w:type="spellStart"/>
      <w:r w:rsidR="002132D1">
        <w:rPr>
          <w:rFonts w:cs="Simplified Arabic" w:hint="cs"/>
          <w:color w:val="000000" w:themeColor="text1"/>
          <w:rtl/>
        </w:rPr>
        <w:t>1.0%</w:t>
      </w:r>
      <w:proofErr w:type="spellEnd"/>
      <w:r w:rsidR="002132D1">
        <w:rPr>
          <w:rFonts w:cs="Simplified Arabic" w:hint="cs"/>
          <w:color w:val="000000" w:themeColor="text1"/>
          <w:rtl/>
        </w:rPr>
        <w:t xml:space="preserve"> خلال العام 2013</w:t>
      </w:r>
      <w:r w:rsidR="00055974" w:rsidRPr="00127490">
        <w:rPr>
          <w:rFonts w:cs="Simplified Arabic"/>
          <w:color w:val="000000" w:themeColor="text1"/>
          <w:rtl/>
        </w:rPr>
        <w:t xml:space="preserve">.  </w:t>
      </w:r>
    </w:p>
    <w:p w:rsidR="000F1777" w:rsidRPr="00127490" w:rsidRDefault="000F1777" w:rsidP="000F1777">
      <w:pPr>
        <w:jc w:val="center"/>
        <w:rPr>
          <w:rFonts w:cs="Simplified Arabic"/>
          <w:b/>
          <w:bCs/>
          <w:color w:val="000000" w:themeColor="text1"/>
          <w:sz w:val="22"/>
          <w:szCs w:val="22"/>
        </w:rPr>
      </w:pPr>
    </w:p>
    <w:p w:rsidR="00DF13E7" w:rsidRPr="00A94851" w:rsidRDefault="00DF13E7" w:rsidP="000F1777">
      <w:pPr>
        <w:jc w:val="center"/>
        <w:rPr>
          <w:rFonts w:cs="Simplified Arabic"/>
          <w:b/>
          <w:bCs/>
          <w:color w:val="FF0000"/>
          <w:sz w:val="22"/>
          <w:szCs w:val="22"/>
        </w:rPr>
      </w:pPr>
    </w:p>
    <w:p w:rsidR="00F73A8C" w:rsidRDefault="00281B3D" w:rsidP="00087BEA">
      <w:pPr>
        <w:jc w:val="center"/>
        <w:rPr>
          <w:rFonts w:cs="Simplified Arabic"/>
          <w:b/>
          <w:bCs/>
          <w:color w:val="000000" w:themeColor="text1"/>
          <w:sz w:val="22"/>
          <w:szCs w:val="22"/>
          <w:rtl/>
        </w:rPr>
      </w:pPr>
      <w:r w:rsidRPr="00A94851">
        <w:rPr>
          <w:rFonts w:cs="Simplified Arabic"/>
          <w:b/>
          <w:bCs/>
          <w:color w:val="FF0000"/>
          <w:sz w:val="22"/>
          <w:szCs w:val="22"/>
        </w:rPr>
        <w:br w:type="page"/>
      </w:r>
      <w:r w:rsidR="00F73A8C" w:rsidRPr="00BF4AF0">
        <w:rPr>
          <w:rFonts w:cs="Simplified Arabic" w:hint="cs"/>
          <w:b/>
          <w:bCs/>
          <w:color w:val="000000" w:themeColor="text1"/>
          <w:sz w:val="22"/>
          <w:szCs w:val="22"/>
          <w:rtl/>
        </w:rPr>
        <w:lastRenderedPageBreak/>
        <w:t>التوزيع النسبي</w:t>
      </w:r>
      <w:r w:rsidR="00F73A8C" w:rsidRPr="00BF4AF0">
        <w:rPr>
          <w:rFonts w:cs="Simplified Arabic"/>
          <w:b/>
          <w:bCs/>
          <w:color w:val="000000" w:themeColor="text1"/>
          <w:sz w:val="22"/>
          <w:szCs w:val="22"/>
          <w:rtl/>
        </w:rPr>
        <w:t xml:space="preserve"> </w:t>
      </w:r>
      <w:r w:rsidR="00F73A8C" w:rsidRPr="00BF4AF0">
        <w:rPr>
          <w:rFonts w:cs="Simplified Arabic" w:hint="cs"/>
          <w:b/>
          <w:bCs/>
          <w:color w:val="000000" w:themeColor="text1"/>
          <w:sz w:val="22"/>
          <w:szCs w:val="22"/>
          <w:rtl/>
        </w:rPr>
        <w:t>ل</w:t>
      </w:r>
      <w:r w:rsidR="00F73A8C" w:rsidRPr="00BF4AF0">
        <w:rPr>
          <w:rFonts w:cs="Simplified Arabic"/>
          <w:b/>
          <w:bCs/>
          <w:color w:val="000000" w:themeColor="text1"/>
          <w:sz w:val="22"/>
          <w:szCs w:val="22"/>
          <w:rtl/>
        </w:rPr>
        <w:t xml:space="preserve">مساهمة </w:t>
      </w:r>
      <w:r w:rsidR="00D6472E" w:rsidRPr="00BF4AF0">
        <w:rPr>
          <w:rFonts w:cs="Simplified Arabic" w:hint="cs"/>
          <w:b/>
          <w:bCs/>
          <w:color w:val="000000" w:themeColor="text1"/>
          <w:sz w:val="22"/>
          <w:szCs w:val="22"/>
          <w:rtl/>
        </w:rPr>
        <w:t>مصادر</w:t>
      </w:r>
      <w:r w:rsidR="00F73A8C" w:rsidRPr="00BF4AF0">
        <w:rPr>
          <w:rFonts w:cs="Simplified Arabic"/>
          <w:b/>
          <w:bCs/>
          <w:color w:val="000000" w:themeColor="text1"/>
          <w:sz w:val="22"/>
          <w:szCs w:val="22"/>
          <w:rtl/>
        </w:rPr>
        <w:t xml:space="preserve"> التمويل من مجموع الإنفاق على الصحة في </w:t>
      </w:r>
      <w:r w:rsidR="0001514D" w:rsidRPr="00BF4AF0">
        <w:rPr>
          <w:rFonts w:cs="Simplified Arabic" w:hint="cs"/>
          <w:b/>
          <w:bCs/>
          <w:color w:val="000000" w:themeColor="text1"/>
          <w:sz w:val="22"/>
          <w:szCs w:val="22"/>
          <w:rtl/>
        </w:rPr>
        <w:t>فلسطين</w:t>
      </w:r>
      <w:r w:rsidR="00F73A8C" w:rsidRPr="00BF4AF0">
        <w:rPr>
          <w:rFonts w:cs="Simplified Arabic"/>
          <w:b/>
          <w:bCs/>
          <w:color w:val="000000" w:themeColor="text1"/>
          <w:sz w:val="22"/>
          <w:szCs w:val="22"/>
          <w:rtl/>
        </w:rPr>
        <w:t xml:space="preserve"> للأعوام </w:t>
      </w:r>
      <w:proofErr w:type="spellStart"/>
      <w:r w:rsidR="00087BEA">
        <w:rPr>
          <w:rFonts w:cs="Simplified Arabic" w:hint="cs"/>
          <w:b/>
          <w:bCs/>
          <w:color w:val="000000" w:themeColor="text1"/>
          <w:sz w:val="22"/>
          <w:szCs w:val="22"/>
          <w:rtl/>
        </w:rPr>
        <w:t>2012</w:t>
      </w:r>
      <w:r w:rsidR="00A41FDD" w:rsidRPr="00BF4AF0">
        <w:rPr>
          <w:rFonts w:cs="Simplified Arabic" w:hint="cs"/>
          <w:b/>
          <w:bCs/>
          <w:color w:val="000000" w:themeColor="text1"/>
          <w:sz w:val="22"/>
          <w:szCs w:val="22"/>
          <w:rtl/>
        </w:rPr>
        <w:t>،</w:t>
      </w:r>
      <w:proofErr w:type="spellEnd"/>
      <w:r w:rsidR="00A41FDD" w:rsidRPr="00BF4AF0">
        <w:rPr>
          <w:rFonts w:cs="Simplified Arabic" w:hint="cs"/>
          <w:b/>
          <w:bCs/>
          <w:color w:val="000000" w:themeColor="text1"/>
          <w:sz w:val="22"/>
          <w:szCs w:val="22"/>
          <w:rtl/>
        </w:rPr>
        <w:t xml:space="preserve"> </w:t>
      </w:r>
      <w:r w:rsidR="009C5A96" w:rsidRPr="00BF4AF0">
        <w:rPr>
          <w:rFonts w:cs="Simplified Arabic" w:hint="cs"/>
          <w:b/>
          <w:bCs/>
          <w:color w:val="000000" w:themeColor="text1"/>
          <w:sz w:val="22"/>
          <w:szCs w:val="22"/>
          <w:rtl/>
        </w:rPr>
        <w:t>20</w:t>
      </w:r>
      <w:r w:rsidR="00087BEA">
        <w:rPr>
          <w:rFonts w:cs="Simplified Arabic" w:hint="cs"/>
          <w:b/>
          <w:bCs/>
          <w:color w:val="000000" w:themeColor="text1"/>
          <w:sz w:val="22"/>
          <w:szCs w:val="22"/>
          <w:rtl/>
        </w:rPr>
        <w:t>13</w:t>
      </w:r>
    </w:p>
    <w:tbl>
      <w:tblPr>
        <w:tblStyle w:val="TableGrid"/>
        <w:bidiVisual/>
        <w:tblW w:w="0" w:type="auto"/>
        <w:jc w:val="center"/>
        <w:tblInd w:w="248" w:type="dxa"/>
        <w:tblLook w:val="04A0"/>
      </w:tblPr>
      <w:tblGrid>
        <w:gridCol w:w="9039"/>
      </w:tblGrid>
      <w:tr w:rsidR="00FD3897" w:rsidTr="00B72A82">
        <w:trPr>
          <w:jc w:val="center"/>
        </w:trPr>
        <w:tc>
          <w:tcPr>
            <w:tcW w:w="9039" w:type="dxa"/>
          </w:tcPr>
          <w:p w:rsidR="00FD3897" w:rsidRDefault="00AB5C84" w:rsidP="009C5A96">
            <w:pPr>
              <w:jc w:val="center"/>
              <w:rPr>
                <w:rFonts w:cs="Simplified Arabic"/>
                <w:b/>
                <w:bCs/>
                <w:color w:val="000000" w:themeColor="text1"/>
                <w:sz w:val="22"/>
                <w:szCs w:val="22"/>
                <w:rtl/>
              </w:rPr>
            </w:pPr>
            <w:r w:rsidRPr="00AB5C84">
              <w:rPr>
                <w:rFonts w:cs="Simplified Arabic"/>
                <w:b/>
                <w:bCs/>
                <w:noProof/>
                <w:color w:val="000000" w:themeColor="text1"/>
                <w:sz w:val="22"/>
                <w:szCs w:val="22"/>
                <w:rtl/>
                <w:lang w:eastAsia="en-US"/>
              </w:rPr>
              <w:drawing>
                <wp:inline distT="0" distB="0" distL="0" distR="0">
                  <wp:extent cx="5600700" cy="2743200"/>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FD3897" w:rsidRDefault="00FD3897" w:rsidP="00F73A8C">
      <w:pPr>
        <w:jc w:val="both"/>
        <w:rPr>
          <w:rFonts w:cs="Simplified Arabic"/>
          <w:bCs/>
          <w:color w:val="000000" w:themeColor="text1"/>
          <w:rtl/>
        </w:rPr>
      </w:pPr>
    </w:p>
    <w:p w:rsidR="00F73A8C" w:rsidRPr="00DF4F88" w:rsidRDefault="00F73A8C" w:rsidP="00F73A8C">
      <w:pPr>
        <w:jc w:val="both"/>
        <w:rPr>
          <w:rFonts w:cs="Simplified Arabic"/>
          <w:bCs/>
          <w:color w:val="000000" w:themeColor="text1"/>
          <w:rtl/>
        </w:rPr>
      </w:pPr>
      <w:r w:rsidRPr="00DF4F88">
        <w:rPr>
          <w:rFonts w:cs="Simplified Arabic"/>
          <w:bCs/>
          <w:color w:val="000000" w:themeColor="text1"/>
          <w:rtl/>
        </w:rPr>
        <w:t>2. الإنفاق وفق وظائف الرعاية الصحية</w:t>
      </w:r>
    </w:p>
    <w:p w:rsidR="00F73A8C" w:rsidRPr="00EC5ABA" w:rsidRDefault="00F73A8C" w:rsidP="00C749CC">
      <w:pPr>
        <w:jc w:val="both"/>
        <w:rPr>
          <w:rFonts w:cs="Simplified Arabic"/>
          <w:color w:val="000000" w:themeColor="text1"/>
          <w:rtl/>
        </w:rPr>
      </w:pPr>
      <w:r w:rsidRPr="00EC5ABA">
        <w:rPr>
          <w:rFonts w:cs="Simplified Arabic"/>
          <w:color w:val="000000" w:themeColor="text1"/>
          <w:rtl/>
        </w:rPr>
        <w:t>لقد تم توزيع إجمالي الإنفاق على الصحة</w:t>
      </w:r>
      <w:r w:rsidR="00C749CC" w:rsidRPr="00EC5ABA">
        <w:rPr>
          <w:rFonts w:cs="Simplified Arabic"/>
          <w:color w:val="000000" w:themeColor="text1"/>
          <w:rtl/>
        </w:rPr>
        <w:t xml:space="preserve"> حسب الوظائف المدرجة (</w:t>
      </w:r>
      <w:r w:rsidRPr="00EC5ABA">
        <w:rPr>
          <w:rFonts w:cs="Simplified Arabic"/>
          <w:color w:val="000000" w:themeColor="text1"/>
          <w:rtl/>
        </w:rPr>
        <w:t>مقدمي الخدمات ذو وظيفة واحدة أو ذ</w:t>
      </w:r>
      <w:r w:rsidR="00F00C8F" w:rsidRPr="00EC5ABA">
        <w:rPr>
          <w:rFonts w:cs="Simplified Arabic"/>
          <w:color w:val="000000" w:themeColor="text1"/>
          <w:rtl/>
        </w:rPr>
        <w:t>و وظائف متعددة</w:t>
      </w:r>
      <w:proofErr w:type="spellStart"/>
      <w:r w:rsidR="00F00C8F" w:rsidRPr="00EC5ABA">
        <w:rPr>
          <w:rFonts w:cs="Simplified Arabic"/>
          <w:color w:val="000000" w:themeColor="text1"/>
          <w:rtl/>
        </w:rPr>
        <w:t>)</w:t>
      </w:r>
      <w:proofErr w:type="spellEnd"/>
      <w:r w:rsidR="00F00C8F" w:rsidRPr="00EC5ABA">
        <w:rPr>
          <w:rFonts w:cs="Simplified Arabic"/>
          <w:color w:val="000000" w:themeColor="text1"/>
          <w:rtl/>
        </w:rPr>
        <w:t xml:space="preserve"> على النحو ال</w:t>
      </w:r>
      <w:r w:rsidR="00F00C8F" w:rsidRPr="00EC5ABA">
        <w:rPr>
          <w:rFonts w:cs="Simplified Arabic" w:hint="cs"/>
          <w:color w:val="000000" w:themeColor="text1"/>
          <w:rtl/>
        </w:rPr>
        <w:t>آتي</w:t>
      </w:r>
      <w:r w:rsidRPr="00EC5ABA">
        <w:rPr>
          <w:rFonts w:cs="Simplified Arabic"/>
          <w:color w:val="000000" w:themeColor="text1"/>
          <w:rtl/>
        </w:rPr>
        <w:t>:</w:t>
      </w:r>
    </w:p>
    <w:p w:rsidR="00F73A8C" w:rsidRPr="00C55AB3" w:rsidRDefault="00F73A8C" w:rsidP="00F73A8C">
      <w:pPr>
        <w:jc w:val="both"/>
        <w:rPr>
          <w:rFonts w:cs="Simplified Arabic"/>
          <w:color w:val="000000" w:themeColor="text1"/>
          <w:sz w:val="12"/>
          <w:szCs w:val="12"/>
          <w:rtl/>
        </w:rPr>
      </w:pPr>
    </w:p>
    <w:p w:rsidR="00F73A8C" w:rsidRDefault="00C749CC" w:rsidP="00344CAB">
      <w:pPr>
        <w:jc w:val="both"/>
        <w:rPr>
          <w:rFonts w:cs="Simplified Arabic"/>
          <w:color w:val="000000" w:themeColor="text1"/>
          <w:rtl/>
        </w:rPr>
      </w:pPr>
      <w:r w:rsidRPr="00EC5ABA">
        <w:rPr>
          <w:rFonts w:cs="Simplified Arabic" w:hint="cs"/>
          <w:color w:val="000000" w:themeColor="text1"/>
          <w:rtl/>
        </w:rPr>
        <w:t>وفق</w:t>
      </w:r>
      <w:r w:rsidR="00C90988">
        <w:rPr>
          <w:rFonts w:cs="Simplified Arabic"/>
          <w:color w:val="000000" w:themeColor="text1"/>
          <w:rtl/>
        </w:rPr>
        <w:t xml:space="preserve"> البيانات الواردة من </w:t>
      </w:r>
      <w:r w:rsidR="00C90988">
        <w:rPr>
          <w:rFonts w:cs="Simplified Arabic" w:hint="cs"/>
          <w:color w:val="000000" w:themeColor="text1"/>
          <w:rtl/>
        </w:rPr>
        <w:t>ال</w:t>
      </w:r>
      <w:r w:rsidR="00C90988">
        <w:rPr>
          <w:rFonts w:cs="Simplified Arabic"/>
          <w:color w:val="000000" w:themeColor="text1"/>
          <w:rtl/>
        </w:rPr>
        <w:t>مصادر</w:t>
      </w:r>
      <w:r w:rsidR="00C90988">
        <w:rPr>
          <w:rFonts w:cs="Simplified Arabic" w:hint="cs"/>
          <w:color w:val="000000" w:themeColor="text1"/>
          <w:rtl/>
        </w:rPr>
        <w:t xml:space="preserve"> المختلفة</w:t>
      </w:r>
      <w:r w:rsidR="00F73A8C" w:rsidRPr="00EC5ABA">
        <w:rPr>
          <w:rFonts w:cs="Simplified Arabic"/>
          <w:color w:val="000000" w:themeColor="text1"/>
          <w:rtl/>
        </w:rPr>
        <w:t xml:space="preserve"> فإن نسبة الإنفاق على الخدمات ا</w:t>
      </w:r>
      <w:r w:rsidR="00180AC5" w:rsidRPr="00EC5ABA">
        <w:rPr>
          <w:rFonts w:cs="Simplified Arabic"/>
          <w:color w:val="000000" w:themeColor="text1"/>
          <w:rtl/>
        </w:rPr>
        <w:t>لعلاجية المقدمة للمرضى المدخلي</w:t>
      </w:r>
      <w:r w:rsidR="00180AC5" w:rsidRPr="00EC5ABA">
        <w:rPr>
          <w:rFonts w:cs="Simplified Arabic" w:hint="cs"/>
          <w:color w:val="000000" w:themeColor="text1"/>
          <w:rtl/>
        </w:rPr>
        <w:t>ن</w:t>
      </w:r>
      <w:r w:rsidR="00EB1210">
        <w:rPr>
          <w:rFonts w:cs="Simplified Arabic" w:hint="cs"/>
          <w:color w:val="000000" w:themeColor="text1"/>
          <w:rtl/>
        </w:rPr>
        <w:t xml:space="preserve"> </w:t>
      </w:r>
      <w:proofErr w:type="spellStart"/>
      <w:r w:rsidR="00F73A8C" w:rsidRPr="00EC5ABA">
        <w:rPr>
          <w:rFonts w:cs="Simplified Arabic"/>
          <w:color w:val="000000" w:themeColor="text1"/>
          <w:rtl/>
        </w:rPr>
        <w:t>(</w:t>
      </w:r>
      <w:proofErr w:type="spellEnd"/>
      <w:r w:rsidR="00F73A8C" w:rsidRPr="00EC5ABA">
        <w:rPr>
          <w:rFonts w:cs="Simplified Arabic"/>
          <w:color w:val="000000" w:themeColor="text1"/>
        </w:rPr>
        <w:t>In Patient</w:t>
      </w:r>
      <w:proofErr w:type="spellStart"/>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w:t>
      </w:r>
      <w:r w:rsidR="00606091" w:rsidRPr="00EC5ABA">
        <w:rPr>
          <w:rFonts w:cs="Simplified Arabic" w:hint="cs"/>
          <w:color w:val="000000" w:themeColor="text1"/>
          <w:rtl/>
        </w:rPr>
        <w:t>ا</w:t>
      </w:r>
      <w:r w:rsidR="00B9179E" w:rsidRPr="00EC5ABA">
        <w:rPr>
          <w:rFonts w:cs="Simplified Arabic" w:hint="cs"/>
          <w:color w:val="000000" w:themeColor="text1"/>
          <w:rtl/>
        </w:rPr>
        <w:t>رتفعت</w:t>
      </w:r>
      <w:r w:rsidR="00606091" w:rsidRPr="00EC5ABA">
        <w:rPr>
          <w:rFonts w:cs="Simplified Arabic" w:hint="cs"/>
          <w:color w:val="000000" w:themeColor="text1"/>
          <w:rtl/>
        </w:rPr>
        <w:t xml:space="preserve"> </w:t>
      </w:r>
      <w:r w:rsidR="00F73A8C" w:rsidRPr="00EC5ABA">
        <w:rPr>
          <w:rFonts w:cs="Simplified Arabic"/>
          <w:color w:val="000000" w:themeColor="text1"/>
          <w:rtl/>
        </w:rPr>
        <w:t>خلال ال</w:t>
      </w:r>
      <w:r w:rsidR="00606091" w:rsidRPr="00EC5ABA">
        <w:rPr>
          <w:rFonts w:cs="Simplified Arabic" w:hint="cs"/>
          <w:color w:val="000000" w:themeColor="text1"/>
          <w:rtl/>
        </w:rPr>
        <w:t>عا</w:t>
      </w:r>
      <w:r w:rsidR="00F73A8C" w:rsidRPr="00EC5ABA">
        <w:rPr>
          <w:rFonts w:cs="Simplified Arabic"/>
          <w:color w:val="000000" w:themeColor="text1"/>
          <w:rtl/>
        </w:rPr>
        <w:t xml:space="preserve">م </w:t>
      </w:r>
      <w:r w:rsidR="00606091" w:rsidRPr="00EC5ABA">
        <w:rPr>
          <w:rFonts w:cs="Simplified Arabic" w:hint="cs"/>
          <w:color w:val="000000" w:themeColor="text1"/>
          <w:rtl/>
        </w:rPr>
        <w:t>201</w:t>
      </w:r>
      <w:r w:rsidR="00BC5CB7">
        <w:rPr>
          <w:rFonts w:cs="Simplified Arabic" w:hint="cs"/>
          <w:color w:val="000000" w:themeColor="text1"/>
          <w:rtl/>
        </w:rPr>
        <w:t>3</w:t>
      </w:r>
      <w:r w:rsidR="00F73A8C" w:rsidRPr="00EC5ABA">
        <w:rPr>
          <w:rFonts w:cs="Simplified Arabic"/>
          <w:color w:val="000000" w:themeColor="text1"/>
          <w:rtl/>
        </w:rPr>
        <w:t xml:space="preserve"> </w:t>
      </w:r>
      <w:r w:rsidR="000D0567" w:rsidRPr="00EC5ABA">
        <w:rPr>
          <w:rFonts w:cs="Simplified Arabic" w:hint="cs"/>
          <w:color w:val="000000" w:themeColor="text1"/>
          <w:rtl/>
        </w:rPr>
        <w:t>إلى</w:t>
      </w:r>
      <w:r w:rsidR="00F73A8C" w:rsidRPr="00EC5ABA">
        <w:rPr>
          <w:rFonts w:cs="Simplified Arabic"/>
          <w:color w:val="000000" w:themeColor="text1"/>
          <w:rtl/>
        </w:rPr>
        <w:t xml:space="preserve"> </w:t>
      </w:r>
      <w:proofErr w:type="spellStart"/>
      <w:r w:rsidR="00636938">
        <w:rPr>
          <w:rFonts w:cs="Simplified Arabic" w:hint="cs"/>
          <w:color w:val="000000" w:themeColor="text1"/>
          <w:rtl/>
        </w:rPr>
        <w:t>25.7</w:t>
      </w:r>
      <w:r w:rsidR="00606091" w:rsidRPr="00EC5ABA">
        <w:rPr>
          <w:rFonts w:cs="Simplified Arabic" w:hint="cs"/>
          <w:color w:val="000000" w:themeColor="text1"/>
          <w:rtl/>
        </w:rPr>
        <w:t>%</w:t>
      </w:r>
      <w:r w:rsidR="00180AC5" w:rsidRPr="00EC5ABA">
        <w:rPr>
          <w:rFonts w:cs="Simplified Arabic" w:hint="cs"/>
          <w:color w:val="000000" w:themeColor="text1"/>
          <w:rtl/>
        </w:rPr>
        <w:t>،</w:t>
      </w:r>
      <w:proofErr w:type="spellEnd"/>
      <w:r w:rsidR="00180AC5" w:rsidRPr="00EC5ABA">
        <w:rPr>
          <w:rFonts w:cs="Simplified Arabic" w:hint="cs"/>
          <w:color w:val="000000" w:themeColor="text1"/>
          <w:rtl/>
        </w:rPr>
        <w:t xml:space="preserve"> </w:t>
      </w:r>
      <w:r w:rsidR="00F73A8C" w:rsidRPr="00EC5ABA">
        <w:rPr>
          <w:rFonts w:cs="Simplified Arabic"/>
          <w:color w:val="000000" w:themeColor="text1"/>
          <w:rtl/>
        </w:rPr>
        <w:t>من مجموع ما ين</w:t>
      </w:r>
      <w:r w:rsidR="00180AC5" w:rsidRPr="00EC5ABA">
        <w:rPr>
          <w:rFonts w:cs="Simplified Arabic"/>
          <w:color w:val="000000" w:themeColor="text1"/>
          <w:rtl/>
        </w:rPr>
        <w:t>فق على الخدمات الصحية</w:t>
      </w:r>
      <w:r w:rsidR="00567DA0">
        <w:rPr>
          <w:rFonts w:cs="Simplified Arabic" w:hint="cs"/>
          <w:color w:val="000000" w:themeColor="text1"/>
          <w:rtl/>
        </w:rPr>
        <w:t xml:space="preserve"> المقدمة</w:t>
      </w:r>
      <w:r w:rsidR="00101A35">
        <w:rPr>
          <w:rFonts w:cs="Simplified Arabic" w:hint="cs"/>
          <w:color w:val="000000" w:themeColor="text1"/>
          <w:rtl/>
        </w:rPr>
        <w:t xml:space="preserve"> بعد أن سجلت</w:t>
      </w:r>
      <w:r w:rsidR="00EA5438">
        <w:rPr>
          <w:rFonts w:cs="Simplified Arabic" w:hint="cs"/>
          <w:color w:val="000000" w:themeColor="text1"/>
          <w:rtl/>
        </w:rPr>
        <w:t xml:space="preserve"> </w:t>
      </w:r>
      <w:proofErr w:type="spellStart"/>
      <w:r w:rsidR="00B02FA0">
        <w:rPr>
          <w:rFonts w:cs="Simplified Arabic" w:hint="cs"/>
          <w:color w:val="000000" w:themeColor="text1"/>
          <w:rtl/>
        </w:rPr>
        <w:t>22.8</w:t>
      </w:r>
      <w:r w:rsidR="00101A35">
        <w:rPr>
          <w:rFonts w:cs="Simplified Arabic" w:hint="cs"/>
          <w:color w:val="000000" w:themeColor="text1"/>
          <w:rtl/>
        </w:rPr>
        <w:t>%</w:t>
      </w:r>
      <w:proofErr w:type="spellEnd"/>
      <w:r w:rsidR="00101A35">
        <w:rPr>
          <w:rFonts w:cs="Simplified Arabic" w:hint="cs"/>
          <w:color w:val="000000" w:themeColor="text1"/>
          <w:rtl/>
        </w:rPr>
        <w:t xml:space="preserve"> في العام 201</w:t>
      </w:r>
      <w:r w:rsidR="00B02FA0">
        <w:rPr>
          <w:rFonts w:cs="Simplified Arabic" w:hint="cs"/>
          <w:color w:val="000000" w:themeColor="text1"/>
          <w:rtl/>
        </w:rPr>
        <w:t>2</w:t>
      </w:r>
      <w:r w:rsidR="00180AC5" w:rsidRPr="00EC5ABA">
        <w:rPr>
          <w:rFonts w:cs="Simplified Arabic" w:hint="cs"/>
          <w:color w:val="000000" w:themeColor="text1"/>
          <w:rtl/>
        </w:rPr>
        <w:t>.</w:t>
      </w:r>
      <w:r w:rsidR="00F73A8C" w:rsidRPr="00EC5ABA">
        <w:rPr>
          <w:rFonts w:cs="Simplified Arabic"/>
          <w:color w:val="000000" w:themeColor="text1"/>
          <w:rtl/>
        </w:rPr>
        <w:t xml:space="preserve"> </w:t>
      </w:r>
      <w:r w:rsidRPr="00EC5ABA">
        <w:rPr>
          <w:rFonts w:cs="Simplified Arabic" w:hint="cs"/>
          <w:color w:val="000000" w:themeColor="text1"/>
          <w:rtl/>
        </w:rPr>
        <w:t xml:space="preserve"> </w:t>
      </w:r>
      <w:r w:rsidR="002B1C4C">
        <w:rPr>
          <w:rFonts w:cs="Simplified Arabic" w:hint="cs"/>
          <w:color w:val="000000" w:themeColor="text1"/>
          <w:rtl/>
        </w:rPr>
        <w:t>و</w:t>
      </w:r>
      <w:r w:rsidR="00567DA0">
        <w:rPr>
          <w:rFonts w:cs="Simplified Arabic" w:hint="cs"/>
          <w:color w:val="000000" w:themeColor="text1"/>
          <w:rtl/>
        </w:rPr>
        <w:t>تتوزع</w:t>
      </w:r>
      <w:r w:rsidR="00F73A8C" w:rsidRPr="00EC5ABA">
        <w:rPr>
          <w:rFonts w:cs="Simplified Arabic"/>
          <w:color w:val="000000" w:themeColor="text1"/>
          <w:rtl/>
        </w:rPr>
        <w:t xml:space="preserve"> هذه النسب</w:t>
      </w:r>
      <w:r w:rsidR="00101A35">
        <w:rPr>
          <w:rFonts w:cs="Simplified Arabic"/>
          <w:color w:val="000000" w:themeColor="text1"/>
          <w:rtl/>
        </w:rPr>
        <w:t xml:space="preserve">ة ما بين القطاعات الاقتصادية </w:t>
      </w:r>
      <w:proofErr w:type="spellStart"/>
      <w:r w:rsidR="00101A35">
        <w:rPr>
          <w:rFonts w:cs="Simplified Arabic" w:hint="cs"/>
          <w:color w:val="000000" w:themeColor="text1"/>
          <w:rtl/>
        </w:rPr>
        <w:t>بواقع</w:t>
      </w:r>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w:t>
      </w:r>
      <w:proofErr w:type="spellStart"/>
      <w:r w:rsidR="00B02FA0">
        <w:rPr>
          <w:rFonts w:cs="Simplified Arabic" w:hint="cs"/>
          <w:color w:val="000000" w:themeColor="text1"/>
          <w:rtl/>
        </w:rPr>
        <w:t>94.4</w:t>
      </w:r>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تقدم ضمن خدمات المبيت في القطاع </w:t>
      </w:r>
      <w:proofErr w:type="spellStart"/>
      <w:r w:rsidR="00F73A8C" w:rsidRPr="00EC5ABA">
        <w:rPr>
          <w:rFonts w:cs="Simplified Arabic"/>
          <w:color w:val="000000" w:themeColor="text1"/>
          <w:rtl/>
        </w:rPr>
        <w:t>الحكومي،</w:t>
      </w:r>
      <w:proofErr w:type="spellEnd"/>
      <w:r w:rsidR="00F73A8C" w:rsidRPr="00EC5ABA">
        <w:rPr>
          <w:rFonts w:cs="Simplified Arabic"/>
          <w:color w:val="000000" w:themeColor="text1"/>
          <w:rtl/>
        </w:rPr>
        <w:t xml:space="preserve"> </w:t>
      </w:r>
      <w:proofErr w:type="spellStart"/>
      <w:r w:rsidR="00B02FA0">
        <w:rPr>
          <w:rFonts w:cs="Simplified Arabic" w:hint="cs"/>
          <w:color w:val="000000" w:themeColor="text1"/>
          <w:rtl/>
        </w:rPr>
        <w:t>4.1</w:t>
      </w:r>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يقدمها قطاع المؤسسات غير الهادفة للربح وتخدم الأسر المعيشية، </w:t>
      </w:r>
      <w:r w:rsidR="00344CAB">
        <w:rPr>
          <w:rFonts w:cs="Simplified Arabic"/>
          <w:color w:val="000000" w:themeColor="text1"/>
        </w:rPr>
        <w:t>1.4</w:t>
      </w:r>
      <w:proofErr w:type="spellStart"/>
      <w:r w:rsidR="00344CAB" w:rsidRPr="00EC5ABA">
        <w:rPr>
          <w:rFonts w:cs="Simplified Arabic"/>
          <w:color w:val="000000" w:themeColor="text1"/>
          <w:rtl/>
        </w:rPr>
        <w:t>%</w:t>
      </w:r>
      <w:proofErr w:type="spellEnd"/>
      <w:r w:rsidR="00344CAB" w:rsidRPr="00EC5ABA">
        <w:rPr>
          <w:rFonts w:cs="Simplified Arabic"/>
          <w:color w:val="000000" w:themeColor="text1"/>
          <w:rtl/>
        </w:rPr>
        <w:t xml:space="preserve"> يتم إنفاقه من قبل شركات التأمين </w:t>
      </w:r>
      <w:proofErr w:type="spellStart"/>
      <w:r w:rsidR="00344CAB" w:rsidRPr="00EC5ABA">
        <w:rPr>
          <w:rFonts w:cs="Simplified Arabic"/>
          <w:color w:val="000000" w:themeColor="text1"/>
          <w:rtl/>
        </w:rPr>
        <w:t>الخاصة</w:t>
      </w:r>
      <w:r w:rsidR="00EB1210">
        <w:rPr>
          <w:rFonts w:cs="Simplified Arabic"/>
          <w:color w:val="000000" w:themeColor="text1"/>
          <w:rtl/>
        </w:rPr>
        <w:t>،</w:t>
      </w:r>
      <w:proofErr w:type="spellEnd"/>
      <w:r w:rsidR="00EB1210">
        <w:rPr>
          <w:rFonts w:cs="Simplified Arabic"/>
          <w:color w:val="000000" w:themeColor="text1"/>
          <w:rtl/>
        </w:rPr>
        <w:t xml:space="preserve"> </w:t>
      </w:r>
      <w:proofErr w:type="spellStart"/>
      <w:r w:rsidR="00EB1210">
        <w:rPr>
          <w:rFonts w:cs="Simplified Arabic"/>
          <w:color w:val="000000" w:themeColor="text1"/>
          <w:rtl/>
        </w:rPr>
        <w:t>و</w:t>
      </w:r>
      <w:r w:rsidR="00344CAB">
        <w:rPr>
          <w:rFonts w:cs="Simplified Arabic" w:hint="cs"/>
          <w:color w:val="000000" w:themeColor="text1"/>
          <w:rtl/>
        </w:rPr>
        <w:t>0.1</w:t>
      </w:r>
      <w:r w:rsidR="00344CAB" w:rsidRPr="00EC5ABA">
        <w:rPr>
          <w:rFonts w:cs="Simplified Arabic"/>
          <w:color w:val="000000" w:themeColor="text1"/>
          <w:rtl/>
        </w:rPr>
        <w:t>%</w:t>
      </w:r>
      <w:proofErr w:type="spellEnd"/>
      <w:r w:rsidR="00344CAB" w:rsidRPr="00EC5ABA">
        <w:rPr>
          <w:rFonts w:cs="Simplified Arabic"/>
          <w:color w:val="000000" w:themeColor="text1"/>
          <w:rtl/>
        </w:rPr>
        <w:t xml:space="preserve"> ينفق عليها من قبل الأسر المعيشية مقابل خدمات ا</w:t>
      </w:r>
      <w:r w:rsidR="00344CAB">
        <w:rPr>
          <w:rFonts w:cs="Simplified Arabic"/>
          <w:color w:val="000000" w:themeColor="text1"/>
          <w:rtl/>
        </w:rPr>
        <w:t>لمبيت في القطاع الخاص الربحي</w:t>
      </w:r>
      <w:r w:rsidR="00F73A8C" w:rsidRPr="00EC5ABA">
        <w:rPr>
          <w:rFonts w:cs="Simplified Arabic"/>
          <w:color w:val="000000" w:themeColor="text1"/>
          <w:rtl/>
        </w:rPr>
        <w:t>.</w:t>
      </w:r>
    </w:p>
    <w:p w:rsidR="004149C9" w:rsidRPr="00C55AB3" w:rsidRDefault="004149C9" w:rsidP="002B1C4C">
      <w:pPr>
        <w:jc w:val="both"/>
        <w:rPr>
          <w:rFonts w:cs="Simplified Arabic"/>
          <w:color w:val="000000" w:themeColor="text1"/>
          <w:sz w:val="12"/>
          <w:szCs w:val="12"/>
          <w:rtl/>
        </w:rPr>
      </w:pPr>
    </w:p>
    <w:p w:rsidR="008C4CDD" w:rsidRDefault="004149C9" w:rsidP="00053322">
      <w:pPr>
        <w:jc w:val="center"/>
        <w:rPr>
          <w:rFonts w:ascii="Simplified Arabic" w:hAnsi="Simplified Arabic" w:cs="Simplified Arabic"/>
          <w:b/>
          <w:bCs/>
          <w:color w:val="000000" w:themeColor="text1"/>
          <w:sz w:val="22"/>
          <w:szCs w:val="22"/>
          <w:rtl/>
        </w:rPr>
      </w:pPr>
      <w:r w:rsidRPr="00BA6052">
        <w:rPr>
          <w:rFonts w:ascii="Simplified Arabic" w:hAnsi="Simplified Arabic" w:cs="Simplified Arabic"/>
          <w:b/>
          <w:bCs/>
          <w:color w:val="000000" w:themeColor="text1"/>
          <w:sz w:val="22"/>
          <w:szCs w:val="22"/>
          <w:rtl/>
        </w:rPr>
        <w:t xml:space="preserve">التوزيع النسبي للإنفاق على الصحة </w:t>
      </w:r>
      <w:bookmarkStart w:id="1" w:name="OLE_LINK8"/>
      <w:r w:rsidRPr="00BA6052">
        <w:rPr>
          <w:rFonts w:ascii="Simplified Arabic" w:hAnsi="Simplified Arabic" w:cs="Simplified Arabic"/>
          <w:b/>
          <w:bCs/>
          <w:color w:val="000000" w:themeColor="text1"/>
          <w:sz w:val="22"/>
          <w:szCs w:val="22"/>
          <w:rtl/>
        </w:rPr>
        <w:t xml:space="preserve">بحسب وظائف الرعاية الصحية </w:t>
      </w:r>
      <w:bookmarkEnd w:id="1"/>
      <w:r w:rsidRPr="00BA6052">
        <w:rPr>
          <w:rFonts w:ascii="Simplified Arabic" w:hAnsi="Simplified Arabic" w:cs="Simplified Arabic"/>
          <w:b/>
          <w:bCs/>
          <w:color w:val="000000" w:themeColor="text1"/>
          <w:sz w:val="22"/>
          <w:szCs w:val="22"/>
          <w:rtl/>
        </w:rPr>
        <w:t xml:space="preserve">في </w:t>
      </w:r>
      <w:r w:rsidR="00DF4117">
        <w:rPr>
          <w:rFonts w:ascii="Simplified Arabic" w:hAnsi="Simplified Arabic" w:cs="Simplified Arabic"/>
          <w:b/>
          <w:bCs/>
          <w:color w:val="000000" w:themeColor="text1"/>
          <w:sz w:val="22"/>
          <w:szCs w:val="22"/>
          <w:rtl/>
        </w:rPr>
        <w:t>فلسطين لعام</w:t>
      </w:r>
      <w:r w:rsidRPr="00BA6052">
        <w:rPr>
          <w:rFonts w:ascii="Simplified Arabic" w:hAnsi="Simplified Arabic" w:cs="Simplified Arabic"/>
          <w:b/>
          <w:bCs/>
          <w:color w:val="000000" w:themeColor="text1"/>
          <w:sz w:val="22"/>
          <w:szCs w:val="22"/>
          <w:rtl/>
        </w:rPr>
        <w:t xml:space="preserve"> </w:t>
      </w:r>
      <w:r w:rsidR="00EA6476">
        <w:rPr>
          <w:rFonts w:ascii="Simplified Arabic" w:hAnsi="Simplified Arabic" w:cs="Simplified Arabic" w:hint="cs"/>
          <w:b/>
          <w:bCs/>
          <w:color w:val="000000" w:themeColor="text1"/>
          <w:sz w:val="22"/>
          <w:szCs w:val="22"/>
          <w:rtl/>
        </w:rPr>
        <w:t>2013</w:t>
      </w:r>
    </w:p>
    <w:tbl>
      <w:tblPr>
        <w:tblStyle w:val="TableGrid"/>
        <w:bidiVisual/>
        <w:tblW w:w="0" w:type="auto"/>
        <w:tblLook w:val="04A0"/>
      </w:tblPr>
      <w:tblGrid>
        <w:gridCol w:w="9287"/>
      </w:tblGrid>
      <w:tr w:rsidR="00886310" w:rsidTr="00886310">
        <w:tc>
          <w:tcPr>
            <w:tcW w:w="9287" w:type="dxa"/>
          </w:tcPr>
          <w:p w:rsidR="00886310" w:rsidRDefault="00593467" w:rsidP="00053322">
            <w:pPr>
              <w:jc w:val="center"/>
              <w:rPr>
                <w:rFonts w:ascii="Simplified Arabic" w:hAnsi="Simplified Arabic" w:cs="Simplified Arabic"/>
                <w:b/>
                <w:bCs/>
                <w:color w:val="000000" w:themeColor="text1"/>
                <w:sz w:val="22"/>
                <w:szCs w:val="22"/>
                <w:rtl/>
              </w:rPr>
            </w:pPr>
            <w:r w:rsidRPr="00593467">
              <w:rPr>
                <w:rFonts w:ascii="Simplified Arabic" w:hAnsi="Simplified Arabic" w:cs="Simplified Arabic"/>
                <w:b/>
                <w:bCs/>
                <w:noProof/>
                <w:color w:val="000000" w:themeColor="text1"/>
                <w:sz w:val="22"/>
                <w:szCs w:val="22"/>
                <w:rtl/>
                <w:lang w:eastAsia="en-US"/>
              </w:rPr>
              <w:drawing>
                <wp:inline distT="0" distB="0" distL="0" distR="0">
                  <wp:extent cx="5772150" cy="254317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06EAA" w:rsidRDefault="00D06EAA" w:rsidP="00E911D0">
      <w:pPr>
        <w:pStyle w:val="Heading2"/>
        <w:jc w:val="both"/>
        <w:rPr>
          <w:rFonts w:cs="Simplified Arabic"/>
          <w:color w:val="000000" w:themeColor="text1"/>
          <w:sz w:val="24"/>
          <w:szCs w:val="24"/>
          <w:rtl/>
        </w:rPr>
      </w:pPr>
    </w:p>
    <w:p w:rsidR="00F73A8C" w:rsidRPr="0030770A" w:rsidRDefault="00F73A8C" w:rsidP="00E911D0">
      <w:pPr>
        <w:pStyle w:val="Heading2"/>
        <w:jc w:val="both"/>
        <w:rPr>
          <w:rFonts w:cs="Simplified Arabic"/>
          <w:color w:val="000000" w:themeColor="text1"/>
          <w:sz w:val="24"/>
          <w:szCs w:val="24"/>
          <w:rtl/>
        </w:rPr>
      </w:pPr>
      <w:r w:rsidRPr="0030770A">
        <w:rPr>
          <w:rFonts w:cs="Simplified Arabic" w:hint="cs"/>
          <w:color w:val="000000" w:themeColor="text1"/>
          <w:sz w:val="24"/>
          <w:szCs w:val="24"/>
          <w:rtl/>
        </w:rPr>
        <w:t>3</w:t>
      </w:r>
      <w:r w:rsidRPr="0030770A">
        <w:rPr>
          <w:rFonts w:cs="Simplified Arabic"/>
          <w:color w:val="000000" w:themeColor="text1"/>
          <w:sz w:val="24"/>
          <w:szCs w:val="24"/>
          <w:rtl/>
        </w:rPr>
        <w:t>.  الإنفاق وفق مزودي الخدمات الصحية</w:t>
      </w:r>
    </w:p>
    <w:p w:rsidR="00F73A8C" w:rsidRPr="00F35D49" w:rsidRDefault="00F73A8C" w:rsidP="00A822CC">
      <w:pPr>
        <w:jc w:val="both"/>
        <w:rPr>
          <w:rFonts w:cs="Simplified Arabic"/>
          <w:color w:val="000000" w:themeColor="text1"/>
          <w:rtl/>
        </w:rPr>
      </w:pPr>
      <w:r w:rsidRPr="00F35D49">
        <w:rPr>
          <w:rFonts w:cs="Simplified Arabic"/>
          <w:color w:val="000000" w:themeColor="text1"/>
          <w:rtl/>
        </w:rPr>
        <w:t xml:space="preserve">تقسم </w:t>
      </w:r>
      <w:r w:rsidRPr="002B1C4C">
        <w:rPr>
          <w:rFonts w:cs="Simplified Arabic"/>
          <w:color w:val="000000" w:themeColor="text1"/>
          <w:rtl/>
        </w:rPr>
        <w:t>المستشفيات</w:t>
      </w:r>
      <w:r w:rsidR="000D0816">
        <w:rPr>
          <w:rFonts w:cs="Simplified Arabic"/>
          <w:color w:val="000000" w:themeColor="text1"/>
          <w:rtl/>
        </w:rPr>
        <w:t xml:space="preserve"> حسب أنواعها إلى</w:t>
      </w:r>
      <w:r w:rsidRPr="00F35D49">
        <w:rPr>
          <w:rFonts w:cs="Simplified Arabic"/>
          <w:color w:val="000000" w:themeColor="text1"/>
          <w:rtl/>
        </w:rPr>
        <w:t xml:space="preserve"> مستشفيات </w:t>
      </w:r>
      <w:proofErr w:type="spellStart"/>
      <w:r w:rsidRPr="00F35D49">
        <w:rPr>
          <w:rFonts w:cs="Simplified Arabic"/>
          <w:color w:val="000000" w:themeColor="text1"/>
          <w:rtl/>
        </w:rPr>
        <w:t>عامة،</w:t>
      </w:r>
      <w:proofErr w:type="spellEnd"/>
      <w:r w:rsidRPr="00F35D49">
        <w:rPr>
          <w:rFonts w:cs="Simplified Arabic"/>
          <w:color w:val="000000" w:themeColor="text1"/>
          <w:rtl/>
        </w:rPr>
        <w:t xml:space="preserve"> مستشفيات الصحة النفسية والعلاج من </w:t>
      </w:r>
      <w:proofErr w:type="spellStart"/>
      <w:r w:rsidRPr="00F35D49">
        <w:rPr>
          <w:rFonts w:cs="Simplified Arabic"/>
          <w:color w:val="000000" w:themeColor="text1"/>
          <w:rtl/>
        </w:rPr>
        <w:t>الإدمان،</w:t>
      </w:r>
      <w:proofErr w:type="spellEnd"/>
      <w:r w:rsidRPr="00F35D49">
        <w:rPr>
          <w:rFonts w:cs="Simplified Arabic"/>
          <w:color w:val="000000" w:themeColor="text1"/>
          <w:rtl/>
        </w:rPr>
        <w:t xml:space="preserve"> بالإضافة إلى المستشفيات المتخصصة.  وبالنظر إلى ما انفق من خلال مزودي الخدمات الصحية نجد أن المستشفيات الحكومية العامة قد أنفقت ما يعادل </w:t>
      </w:r>
      <w:proofErr w:type="spellStart"/>
      <w:r w:rsidR="00C144C8">
        <w:rPr>
          <w:rFonts w:cs="Simplified Arabic" w:hint="cs"/>
          <w:color w:val="000000" w:themeColor="text1"/>
          <w:rtl/>
        </w:rPr>
        <w:t>60.5</w:t>
      </w:r>
      <w:r w:rsidRPr="00F35D49">
        <w:rPr>
          <w:rFonts w:cs="Simplified Arabic"/>
          <w:color w:val="000000" w:themeColor="text1"/>
          <w:rtl/>
        </w:rPr>
        <w:t>%</w:t>
      </w:r>
      <w:proofErr w:type="spellEnd"/>
      <w:r w:rsidRPr="00F35D49">
        <w:rPr>
          <w:rFonts w:cs="Simplified Arabic"/>
          <w:color w:val="000000" w:themeColor="text1"/>
          <w:rtl/>
        </w:rPr>
        <w:t xml:space="preserve"> من مجموع ما أنفقته المستشفيات العامة</w:t>
      </w:r>
      <w:r w:rsidR="000B46EE" w:rsidRPr="00F35D49">
        <w:rPr>
          <w:rFonts w:cs="Simplified Arabic" w:hint="cs"/>
          <w:color w:val="000000" w:themeColor="text1"/>
          <w:rtl/>
        </w:rPr>
        <w:t xml:space="preserve"> خلال العام </w:t>
      </w:r>
      <w:r w:rsidR="00C144C8">
        <w:rPr>
          <w:rFonts w:cs="Simplified Arabic" w:hint="cs"/>
          <w:color w:val="000000" w:themeColor="text1"/>
          <w:rtl/>
        </w:rPr>
        <w:t>2013</w:t>
      </w:r>
      <w:r w:rsidR="00FD1F7D" w:rsidRPr="00F35D49">
        <w:rPr>
          <w:rFonts w:cs="Simplified Arabic"/>
          <w:color w:val="000000" w:themeColor="text1"/>
          <w:rtl/>
        </w:rPr>
        <w:t xml:space="preserve">.  </w:t>
      </w:r>
      <w:r w:rsidR="00D2498B">
        <w:rPr>
          <w:rFonts w:cs="Simplified Arabic" w:hint="cs"/>
          <w:color w:val="000000" w:themeColor="text1"/>
          <w:rtl/>
        </w:rPr>
        <w:t>في حين أن</w:t>
      </w:r>
      <w:r w:rsidRPr="00F35D49">
        <w:rPr>
          <w:rFonts w:cs="Simplified Arabic"/>
          <w:color w:val="000000" w:themeColor="text1"/>
          <w:rtl/>
        </w:rPr>
        <w:t xml:space="preserve"> نسبة مساهمة</w:t>
      </w:r>
      <w:r w:rsidR="00D2498B">
        <w:rPr>
          <w:rFonts w:cs="Simplified Arabic" w:hint="cs"/>
          <w:color w:val="000000" w:themeColor="text1"/>
          <w:rtl/>
        </w:rPr>
        <w:t xml:space="preserve"> إنفاق</w:t>
      </w:r>
      <w:r w:rsidRPr="00F35D49">
        <w:rPr>
          <w:rFonts w:cs="Simplified Arabic"/>
          <w:color w:val="000000" w:themeColor="text1"/>
          <w:rtl/>
        </w:rPr>
        <w:t xml:space="preserve"> المستشفيات العامة التابعة للقطاع غير الهادف للربح </w:t>
      </w:r>
      <w:r w:rsidR="0061313E" w:rsidRPr="00F35D49">
        <w:rPr>
          <w:rFonts w:cs="Simplified Arabic" w:hint="cs"/>
          <w:color w:val="000000" w:themeColor="text1"/>
          <w:rtl/>
        </w:rPr>
        <w:t>ويخدم</w:t>
      </w:r>
      <w:r w:rsidRPr="00F35D49">
        <w:rPr>
          <w:rFonts w:cs="Simplified Arabic"/>
          <w:color w:val="000000" w:themeColor="text1"/>
          <w:rtl/>
        </w:rPr>
        <w:t xml:space="preserve"> الأسر المعيشية </w:t>
      </w:r>
      <w:r w:rsidR="00C82A64">
        <w:rPr>
          <w:rFonts w:cs="Simplified Arabic" w:hint="cs"/>
          <w:color w:val="000000" w:themeColor="text1"/>
          <w:rtl/>
        </w:rPr>
        <w:t>قد</w:t>
      </w:r>
      <w:r w:rsidRPr="00F35D49">
        <w:rPr>
          <w:rFonts w:cs="Simplified Arabic"/>
          <w:color w:val="000000" w:themeColor="text1"/>
          <w:rtl/>
        </w:rPr>
        <w:t xml:space="preserve"> بلغ</w:t>
      </w:r>
      <w:r w:rsidR="00C82A64">
        <w:rPr>
          <w:rFonts w:cs="Simplified Arabic" w:hint="cs"/>
          <w:color w:val="000000" w:themeColor="text1"/>
          <w:rtl/>
        </w:rPr>
        <w:t>ت</w:t>
      </w:r>
      <w:r w:rsidRPr="00F35D49">
        <w:rPr>
          <w:rFonts w:cs="Simplified Arabic"/>
          <w:color w:val="000000" w:themeColor="text1"/>
          <w:rtl/>
        </w:rPr>
        <w:t xml:space="preserve"> خلال </w:t>
      </w:r>
      <w:r w:rsidR="004A362B">
        <w:rPr>
          <w:rFonts w:cs="Simplified Arabic" w:hint="cs"/>
          <w:color w:val="000000" w:themeColor="text1"/>
          <w:rtl/>
        </w:rPr>
        <w:t>العام</w:t>
      </w:r>
      <w:r w:rsidRPr="00F35D49">
        <w:rPr>
          <w:rFonts w:cs="Simplified Arabic"/>
          <w:color w:val="000000" w:themeColor="text1"/>
          <w:rtl/>
        </w:rPr>
        <w:t xml:space="preserve"> </w:t>
      </w:r>
      <w:r w:rsidR="00C144C8">
        <w:rPr>
          <w:rFonts w:cs="Simplified Arabic" w:hint="cs"/>
          <w:color w:val="000000" w:themeColor="text1"/>
          <w:rtl/>
        </w:rPr>
        <w:t>2013</w:t>
      </w:r>
      <w:r w:rsidR="00601FE5">
        <w:rPr>
          <w:rFonts w:cs="Simplified Arabic" w:hint="cs"/>
          <w:color w:val="000000" w:themeColor="text1"/>
          <w:rtl/>
        </w:rPr>
        <w:t xml:space="preserve"> ما يعادل</w:t>
      </w:r>
      <w:r w:rsidRPr="00F35D49">
        <w:rPr>
          <w:rFonts w:cs="Simplified Arabic"/>
          <w:color w:val="000000" w:themeColor="text1"/>
          <w:rtl/>
        </w:rPr>
        <w:t xml:space="preserve"> </w:t>
      </w:r>
      <w:proofErr w:type="spellStart"/>
      <w:r w:rsidR="00DF3B77">
        <w:rPr>
          <w:rFonts w:cs="Simplified Arabic" w:hint="cs"/>
          <w:color w:val="000000" w:themeColor="text1"/>
          <w:rtl/>
        </w:rPr>
        <w:t>15.0</w:t>
      </w:r>
      <w:r w:rsidRPr="00F35D49">
        <w:rPr>
          <w:rFonts w:cs="Simplified Arabic"/>
          <w:color w:val="000000" w:themeColor="text1"/>
          <w:rtl/>
        </w:rPr>
        <w:t>%</w:t>
      </w:r>
      <w:proofErr w:type="spellEnd"/>
      <w:r w:rsidRPr="00F35D49">
        <w:rPr>
          <w:rFonts w:cs="Simplified Arabic"/>
          <w:color w:val="000000" w:themeColor="text1"/>
          <w:rtl/>
        </w:rPr>
        <w:t xml:space="preserve"> من مجمل ما انفق من خلال المستشفيات العامة كمزود للخدمات الصحية.  </w:t>
      </w:r>
      <w:r w:rsidR="0061313E" w:rsidRPr="00F35D49">
        <w:rPr>
          <w:rFonts w:cs="Simplified Arabic" w:hint="cs"/>
          <w:color w:val="000000" w:themeColor="text1"/>
          <w:rtl/>
        </w:rPr>
        <w:t>كما</w:t>
      </w:r>
      <w:r w:rsidR="0061313E" w:rsidRPr="00F35D49">
        <w:rPr>
          <w:rFonts w:cs="Simplified Arabic"/>
          <w:color w:val="000000" w:themeColor="text1"/>
          <w:rtl/>
        </w:rPr>
        <w:t xml:space="preserve"> بلغ</w:t>
      </w:r>
      <w:r w:rsidR="007A2A87">
        <w:rPr>
          <w:rFonts w:cs="Simplified Arabic" w:hint="cs"/>
          <w:color w:val="000000" w:themeColor="text1"/>
          <w:rtl/>
        </w:rPr>
        <w:t>ت</w:t>
      </w:r>
      <w:r w:rsidRPr="00F35D49">
        <w:rPr>
          <w:rFonts w:cs="Simplified Arabic"/>
          <w:color w:val="000000" w:themeColor="text1"/>
          <w:rtl/>
        </w:rPr>
        <w:t xml:space="preserve"> نسبة الإنفاق الصحي من خلال المستشفيات العامة التابعة للقطاع الربحي</w:t>
      </w:r>
      <w:r w:rsidR="00A822CC">
        <w:rPr>
          <w:rFonts w:cs="Simplified Arabic" w:hint="cs"/>
          <w:color w:val="000000" w:themeColor="text1"/>
          <w:rtl/>
        </w:rPr>
        <w:t xml:space="preserve"> الخاص</w:t>
      </w:r>
      <w:r w:rsidRPr="00F35D49">
        <w:rPr>
          <w:rFonts w:cs="Simplified Arabic"/>
          <w:color w:val="000000" w:themeColor="text1"/>
          <w:rtl/>
        </w:rPr>
        <w:t xml:space="preserve"> كمزود للخدمة </w:t>
      </w:r>
      <w:proofErr w:type="spellStart"/>
      <w:r w:rsidR="00C144C8">
        <w:rPr>
          <w:rFonts w:cs="Simplified Arabic" w:hint="cs"/>
          <w:color w:val="000000" w:themeColor="text1"/>
          <w:rtl/>
        </w:rPr>
        <w:t>16.7</w:t>
      </w:r>
      <w:r w:rsidR="00055974" w:rsidRPr="00F35D49">
        <w:rPr>
          <w:rFonts w:cs="Simplified Arabic" w:hint="cs"/>
          <w:color w:val="000000" w:themeColor="text1"/>
          <w:rtl/>
        </w:rPr>
        <w:t>%</w:t>
      </w:r>
      <w:proofErr w:type="spellEnd"/>
      <w:r w:rsidR="00055974" w:rsidRPr="00F35D49">
        <w:rPr>
          <w:rFonts w:cs="Simplified Arabic" w:hint="cs"/>
          <w:color w:val="000000" w:themeColor="text1"/>
          <w:rtl/>
        </w:rPr>
        <w:t xml:space="preserve"> خلال العام</w:t>
      </w:r>
      <w:r w:rsidR="00B97024" w:rsidRPr="00F35D49">
        <w:rPr>
          <w:rFonts w:cs="Simplified Arabic" w:hint="cs"/>
          <w:color w:val="000000" w:themeColor="text1"/>
          <w:rtl/>
        </w:rPr>
        <w:t xml:space="preserve"> </w:t>
      </w:r>
      <w:r w:rsidR="00C144C8">
        <w:rPr>
          <w:rFonts w:cs="Simplified Arabic" w:hint="cs"/>
          <w:color w:val="000000" w:themeColor="text1"/>
          <w:rtl/>
        </w:rPr>
        <w:t>2013</w:t>
      </w:r>
      <w:r w:rsidRPr="00F35D49">
        <w:rPr>
          <w:rFonts w:cs="Simplified Arabic"/>
          <w:color w:val="000000" w:themeColor="text1"/>
          <w:rtl/>
        </w:rPr>
        <w:t xml:space="preserve">.  بالإضافة إلى نسبة </w:t>
      </w:r>
      <w:r w:rsidR="00C144C8">
        <w:rPr>
          <w:rFonts w:cs="Simplified Arabic"/>
          <w:color w:val="000000" w:themeColor="text1"/>
        </w:rPr>
        <w:t>7.</w:t>
      </w:r>
      <w:r w:rsidR="00DF3B77">
        <w:rPr>
          <w:rFonts w:cs="Simplified Arabic"/>
          <w:color w:val="000000" w:themeColor="text1"/>
        </w:rPr>
        <w:t>8</w:t>
      </w:r>
      <w:proofErr w:type="spellStart"/>
      <w:r w:rsidR="007A56B2" w:rsidRPr="00F35D49">
        <w:rPr>
          <w:rFonts w:cs="Simplified Arabic" w:hint="cs"/>
          <w:color w:val="000000" w:themeColor="text1"/>
          <w:rtl/>
        </w:rPr>
        <w:t>%</w:t>
      </w:r>
      <w:proofErr w:type="spellEnd"/>
      <w:r w:rsidRPr="00F35D49">
        <w:rPr>
          <w:rFonts w:cs="Simplified Arabic"/>
          <w:color w:val="000000" w:themeColor="text1"/>
          <w:rtl/>
        </w:rPr>
        <w:t xml:space="preserve"> </w:t>
      </w:r>
      <w:r w:rsidR="00A822CC">
        <w:rPr>
          <w:rFonts w:cs="Simplified Arabic" w:hint="cs"/>
          <w:color w:val="000000" w:themeColor="text1"/>
          <w:rtl/>
        </w:rPr>
        <w:t xml:space="preserve">يتم انفاقه من خلال </w:t>
      </w:r>
      <w:r w:rsidRPr="00F35D49">
        <w:rPr>
          <w:rFonts w:cs="Simplified Arabic"/>
          <w:color w:val="000000" w:themeColor="text1"/>
          <w:rtl/>
        </w:rPr>
        <w:t>المستشفيات العامة التي لم يتم تصنيفها حسب القطاع الاقتصادي.</w:t>
      </w:r>
    </w:p>
    <w:p w:rsidR="00F73A8C" w:rsidRPr="00A94851" w:rsidRDefault="00F73A8C" w:rsidP="00F73A8C">
      <w:pPr>
        <w:tabs>
          <w:tab w:val="left" w:pos="1571"/>
        </w:tabs>
        <w:jc w:val="both"/>
        <w:rPr>
          <w:rFonts w:cs="Simplified Arabic"/>
          <w:color w:val="FF0000"/>
          <w:sz w:val="18"/>
          <w:szCs w:val="18"/>
          <w:rtl/>
        </w:rPr>
      </w:pPr>
      <w:r w:rsidRPr="00A94851">
        <w:rPr>
          <w:rFonts w:cs="Simplified Arabic"/>
          <w:color w:val="FF0000"/>
          <w:sz w:val="18"/>
          <w:szCs w:val="18"/>
          <w:rtl/>
        </w:rPr>
        <w:tab/>
      </w:r>
    </w:p>
    <w:p w:rsidR="00F73A8C" w:rsidRPr="00232A03" w:rsidRDefault="00F73A8C" w:rsidP="009301D7">
      <w:pPr>
        <w:jc w:val="both"/>
        <w:rPr>
          <w:rFonts w:cs="Simplified Arabic"/>
          <w:color w:val="000000" w:themeColor="text1"/>
          <w:rtl/>
        </w:rPr>
      </w:pPr>
      <w:r w:rsidRPr="00232A03">
        <w:rPr>
          <w:rFonts w:cs="Simplified Arabic"/>
          <w:color w:val="000000" w:themeColor="text1"/>
          <w:rtl/>
        </w:rPr>
        <w:t xml:space="preserve">وتشير </w:t>
      </w:r>
      <w:r w:rsidR="00F00C8F" w:rsidRPr="00232A03">
        <w:rPr>
          <w:rFonts w:cs="Simplified Arabic" w:hint="cs"/>
          <w:color w:val="000000" w:themeColor="text1"/>
          <w:rtl/>
        </w:rPr>
        <w:t>البيانات</w:t>
      </w:r>
      <w:r w:rsidRPr="00232A03">
        <w:rPr>
          <w:rFonts w:cs="Simplified Arabic"/>
          <w:color w:val="000000" w:themeColor="text1"/>
          <w:rtl/>
        </w:rPr>
        <w:t xml:space="preserve"> إلى أن المجتمع الفلسطيني بجميع قطاعاته قد أنفق على مزودي خدمات التمريض ومرافق الرعاية الطبية مع مبيت في عام </w:t>
      </w:r>
      <w:r w:rsidR="009301D7">
        <w:rPr>
          <w:rFonts w:cs="Simplified Arabic" w:hint="cs"/>
          <w:color w:val="000000" w:themeColor="text1"/>
          <w:rtl/>
        </w:rPr>
        <w:t>2013</w:t>
      </w:r>
      <w:r w:rsidRPr="00232A03">
        <w:rPr>
          <w:rFonts w:cs="Simplified Arabic"/>
          <w:color w:val="000000" w:themeColor="text1"/>
          <w:rtl/>
        </w:rPr>
        <w:t xml:space="preserve"> ما يعادل </w:t>
      </w:r>
      <w:r w:rsidR="009301D7">
        <w:rPr>
          <w:rFonts w:cs="Simplified Arabic" w:hint="cs"/>
          <w:color w:val="000000" w:themeColor="text1"/>
          <w:rtl/>
        </w:rPr>
        <w:t>13.8</w:t>
      </w:r>
      <w:r w:rsidRPr="00232A03">
        <w:rPr>
          <w:rFonts w:cs="Simplified Arabic"/>
          <w:color w:val="000000" w:themeColor="text1"/>
          <w:rtl/>
        </w:rPr>
        <w:t xml:space="preserve"> مليون دولار </w:t>
      </w:r>
      <w:proofErr w:type="spellStart"/>
      <w:r w:rsidRPr="00232A03">
        <w:rPr>
          <w:rFonts w:cs="Simplified Arabic"/>
          <w:color w:val="000000" w:themeColor="text1"/>
          <w:rtl/>
        </w:rPr>
        <w:t>أمريكي</w:t>
      </w:r>
      <w:r w:rsidR="000D0816">
        <w:rPr>
          <w:rFonts w:cs="Simplified Arabic" w:hint="cs"/>
          <w:color w:val="000000" w:themeColor="text1"/>
          <w:rtl/>
        </w:rPr>
        <w:t>،</w:t>
      </w:r>
      <w:proofErr w:type="spellEnd"/>
      <w:r w:rsidR="000D0816">
        <w:rPr>
          <w:rFonts w:cs="Simplified Arabic" w:hint="cs"/>
          <w:color w:val="000000" w:themeColor="text1"/>
          <w:rtl/>
        </w:rPr>
        <w:t xml:space="preserve"> بنسبة </w:t>
      </w:r>
      <w:r w:rsidR="009301D7">
        <w:rPr>
          <w:rFonts w:cs="Simplified Arabic" w:hint="cs"/>
          <w:color w:val="000000" w:themeColor="text1"/>
          <w:rtl/>
        </w:rPr>
        <w:t>تراجع</w:t>
      </w:r>
      <w:r w:rsidR="000D0816">
        <w:rPr>
          <w:rFonts w:cs="Simplified Arabic" w:hint="cs"/>
          <w:color w:val="000000" w:themeColor="text1"/>
          <w:rtl/>
        </w:rPr>
        <w:t xml:space="preserve"> وصلت إلى </w:t>
      </w:r>
      <w:proofErr w:type="spellStart"/>
      <w:r w:rsidR="009301D7">
        <w:rPr>
          <w:rFonts w:cs="Simplified Arabic" w:hint="cs"/>
          <w:color w:val="000000" w:themeColor="text1"/>
          <w:rtl/>
        </w:rPr>
        <w:t>68.3</w:t>
      </w:r>
      <w:r w:rsidR="000D0816">
        <w:rPr>
          <w:rFonts w:cs="Simplified Arabic" w:hint="cs"/>
          <w:color w:val="000000" w:themeColor="text1"/>
          <w:rtl/>
        </w:rPr>
        <w:t>%</w:t>
      </w:r>
      <w:proofErr w:type="spellEnd"/>
      <w:r w:rsidR="000D0816">
        <w:rPr>
          <w:rFonts w:cs="Simplified Arabic" w:hint="cs"/>
          <w:color w:val="000000" w:themeColor="text1"/>
          <w:rtl/>
        </w:rPr>
        <w:t xml:space="preserve"> مقارنة مع عام </w:t>
      </w:r>
      <w:r w:rsidR="009301D7">
        <w:rPr>
          <w:rFonts w:cs="Simplified Arabic" w:hint="cs"/>
          <w:color w:val="000000" w:themeColor="text1"/>
          <w:rtl/>
        </w:rPr>
        <w:t>2012</w:t>
      </w:r>
      <w:r w:rsidRPr="00232A03">
        <w:rPr>
          <w:rFonts w:cs="Simplified Arabic"/>
          <w:color w:val="000000" w:themeColor="text1"/>
          <w:rtl/>
        </w:rPr>
        <w:t>.</w:t>
      </w:r>
    </w:p>
    <w:p w:rsidR="00F73A8C" w:rsidRPr="00A94851" w:rsidRDefault="00F73A8C" w:rsidP="00F73A8C">
      <w:pPr>
        <w:tabs>
          <w:tab w:val="left" w:pos="1571"/>
        </w:tabs>
        <w:jc w:val="both"/>
        <w:rPr>
          <w:rFonts w:cs="Simplified Arabic"/>
          <w:color w:val="FF0000"/>
          <w:sz w:val="18"/>
          <w:szCs w:val="18"/>
          <w:rtl/>
        </w:rPr>
      </w:pPr>
      <w:r w:rsidRPr="00A94851">
        <w:rPr>
          <w:rFonts w:cs="Simplified Arabic"/>
          <w:color w:val="FF0000"/>
          <w:sz w:val="18"/>
          <w:szCs w:val="18"/>
          <w:rtl/>
        </w:rPr>
        <w:t xml:space="preserve"> </w:t>
      </w:r>
    </w:p>
    <w:p w:rsidR="00F73A8C" w:rsidRPr="0010155C" w:rsidRDefault="002812DA" w:rsidP="0091555A">
      <w:pPr>
        <w:jc w:val="both"/>
        <w:rPr>
          <w:rFonts w:cs="Simplified Arabic"/>
          <w:color w:val="000000" w:themeColor="text1"/>
          <w:rtl/>
        </w:rPr>
      </w:pPr>
      <w:r w:rsidRPr="0010155C">
        <w:rPr>
          <w:rFonts w:cs="Simplified Arabic" w:hint="cs"/>
          <w:color w:val="000000" w:themeColor="text1"/>
          <w:rtl/>
        </w:rPr>
        <w:t xml:space="preserve">كما </w:t>
      </w:r>
      <w:r w:rsidR="00F73A8C" w:rsidRPr="0010155C">
        <w:rPr>
          <w:rFonts w:cs="Simplified Arabic"/>
          <w:color w:val="000000" w:themeColor="text1"/>
          <w:rtl/>
        </w:rPr>
        <w:t>سجلت مراكز وعيادات الرعاية الأولية</w:t>
      </w:r>
      <w:r w:rsidR="00F73A8C" w:rsidRPr="0010155C">
        <w:rPr>
          <w:rFonts w:cs="Simplified Arabic"/>
          <w:b/>
          <w:bCs/>
          <w:color w:val="000000" w:themeColor="text1"/>
          <w:sz w:val="18"/>
          <w:szCs w:val="18"/>
          <w:rtl/>
          <w:lang w:eastAsia="en-US"/>
        </w:rPr>
        <w:t xml:space="preserve"> </w:t>
      </w:r>
      <w:r w:rsidR="00927BFF">
        <w:rPr>
          <w:rFonts w:cs="Simplified Arabic" w:hint="cs"/>
          <w:color w:val="000000" w:themeColor="text1"/>
          <w:rtl/>
        </w:rPr>
        <w:t>ارتفاعاً</w:t>
      </w:r>
      <w:r w:rsidR="00F73A8C" w:rsidRPr="0010155C">
        <w:rPr>
          <w:rFonts w:cs="Simplified Arabic"/>
          <w:color w:val="000000" w:themeColor="text1"/>
          <w:rtl/>
        </w:rPr>
        <w:t xml:space="preserve"> </w:t>
      </w:r>
      <w:r w:rsidR="00B331BB" w:rsidRPr="0010155C">
        <w:rPr>
          <w:rFonts w:cs="Simplified Arabic" w:hint="cs"/>
          <w:color w:val="000000" w:themeColor="text1"/>
          <w:rtl/>
        </w:rPr>
        <w:t>بين العامين</w:t>
      </w:r>
      <w:r w:rsidR="00055974" w:rsidRPr="0010155C">
        <w:rPr>
          <w:rFonts w:cs="Simplified Arabic" w:hint="cs"/>
          <w:color w:val="000000" w:themeColor="text1"/>
          <w:rtl/>
        </w:rPr>
        <w:t xml:space="preserve"> </w:t>
      </w:r>
      <w:proofErr w:type="spellStart"/>
      <w:r w:rsidR="00AB49E0" w:rsidRPr="0010155C">
        <w:rPr>
          <w:rFonts w:cs="Simplified Arabic" w:hint="cs"/>
          <w:color w:val="000000" w:themeColor="text1"/>
          <w:rtl/>
        </w:rPr>
        <w:t>201</w:t>
      </w:r>
      <w:r w:rsidR="00EA40C3">
        <w:rPr>
          <w:rFonts w:cs="Simplified Arabic" w:hint="cs"/>
          <w:color w:val="000000" w:themeColor="text1"/>
          <w:rtl/>
        </w:rPr>
        <w:t>2</w:t>
      </w:r>
      <w:r w:rsidR="00055974" w:rsidRPr="0010155C">
        <w:rPr>
          <w:rFonts w:cs="Simplified Arabic" w:hint="cs"/>
          <w:color w:val="000000" w:themeColor="text1"/>
          <w:rtl/>
        </w:rPr>
        <w:t>،</w:t>
      </w:r>
      <w:proofErr w:type="spellEnd"/>
      <w:r w:rsidR="00055974" w:rsidRPr="0010155C">
        <w:rPr>
          <w:rFonts w:cs="Simplified Arabic" w:hint="cs"/>
          <w:color w:val="000000" w:themeColor="text1"/>
          <w:rtl/>
        </w:rPr>
        <w:t xml:space="preserve"> </w:t>
      </w:r>
      <w:r w:rsidR="00AB49E0" w:rsidRPr="0010155C">
        <w:rPr>
          <w:rFonts w:cs="Simplified Arabic" w:hint="cs"/>
          <w:color w:val="000000" w:themeColor="text1"/>
          <w:rtl/>
        </w:rPr>
        <w:t>201</w:t>
      </w:r>
      <w:r w:rsidR="00EA40C3">
        <w:rPr>
          <w:rFonts w:cs="Simplified Arabic" w:hint="cs"/>
          <w:color w:val="000000" w:themeColor="text1"/>
          <w:rtl/>
        </w:rPr>
        <w:t>3</w:t>
      </w:r>
      <w:r w:rsidR="00F73A8C" w:rsidRPr="0010155C">
        <w:rPr>
          <w:rFonts w:cs="Simplified Arabic"/>
          <w:color w:val="000000" w:themeColor="text1"/>
          <w:rtl/>
        </w:rPr>
        <w:t xml:space="preserve"> فيما يتعلق بأنشطة الرعاية الأولية التي تشمل نشاط العيادات الخارجية </w:t>
      </w:r>
      <w:proofErr w:type="spellStart"/>
      <w:r w:rsidR="00F73A8C" w:rsidRPr="0010155C">
        <w:rPr>
          <w:rFonts w:cs="Simplified Arabic"/>
          <w:color w:val="000000" w:themeColor="text1"/>
          <w:rtl/>
        </w:rPr>
        <w:t>المستقلة،</w:t>
      </w:r>
      <w:proofErr w:type="spellEnd"/>
      <w:r w:rsidR="00F73A8C" w:rsidRPr="0010155C">
        <w:rPr>
          <w:rFonts w:cs="Simplified Arabic"/>
          <w:color w:val="000000" w:themeColor="text1"/>
          <w:rtl/>
        </w:rPr>
        <w:t xml:space="preserve"> بالإضافة إلى العيادات الخارجية التابعة</w:t>
      </w:r>
      <w:r w:rsidR="00927BFF">
        <w:rPr>
          <w:rFonts w:cs="Simplified Arabic"/>
          <w:color w:val="000000" w:themeColor="text1"/>
          <w:rtl/>
        </w:rPr>
        <w:t xml:space="preserve"> للمستشفيات.  حيث سجلت قيمة ما </w:t>
      </w:r>
      <w:r w:rsidR="00927BFF">
        <w:rPr>
          <w:rFonts w:cs="Simplified Arabic" w:hint="cs"/>
          <w:color w:val="000000" w:themeColor="text1"/>
          <w:rtl/>
        </w:rPr>
        <w:t>أ</w:t>
      </w:r>
      <w:r w:rsidR="00F73A8C" w:rsidRPr="0010155C">
        <w:rPr>
          <w:rFonts w:cs="Simplified Arabic"/>
          <w:color w:val="000000" w:themeColor="text1"/>
          <w:rtl/>
        </w:rPr>
        <w:t xml:space="preserve">نفق خلال عام </w:t>
      </w:r>
      <w:r w:rsidR="00EA40C3">
        <w:rPr>
          <w:rFonts w:cs="Simplified Arabic" w:hint="cs"/>
          <w:color w:val="000000" w:themeColor="text1"/>
          <w:rtl/>
        </w:rPr>
        <w:t>2012</w:t>
      </w:r>
      <w:r w:rsidR="00F73A8C" w:rsidRPr="0010155C">
        <w:rPr>
          <w:rFonts w:cs="Simplified Arabic"/>
          <w:color w:val="000000" w:themeColor="text1"/>
          <w:rtl/>
        </w:rPr>
        <w:t xml:space="preserve"> ما يقارب</w:t>
      </w:r>
      <w:r w:rsidR="000C5ED2" w:rsidRPr="0010155C">
        <w:rPr>
          <w:rFonts w:cs="Simplified Arabic" w:hint="cs"/>
          <w:color w:val="000000" w:themeColor="text1"/>
          <w:rtl/>
        </w:rPr>
        <w:t xml:space="preserve"> </w:t>
      </w:r>
      <w:r w:rsidR="00EA40C3">
        <w:rPr>
          <w:color w:val="000000" w:themeColor="text1"/>
        </w:rPr>
        <w:t>315.</w:t>
      </w:r>
      <w:r w:rsidR="00927BFF">
        <w:rPr>
          <w:color w:val="000000" w:themeColor="text1"/>
        </w:rPr>
        <w:t>5</w:t>
      </w:r>
      <w:r w:rsidR="00EA40C3">
        <w:rPr>
          <w:rFonts w:hint="cs"/>
          <w:color w:val="000000" w:themeColor="text1"/>
          <w:rtl/>
        </w:rPr>
        <w:t xml:space="preserve"> </w:t>
      </w:r>
      <w:r w:rsidR="00F73A8C" w:rsidRPr="0010155C">
        <w:rPr>
          <w:color w:val="000000" w:themeColor="text1"/>
        </w:rPr>
        <w:t xml:space="preserve"> </w:t>
      </w:r>
      <w:r w:rsidR="00F73A8C" w:rsidRPr="0010155C">
        <w:rPr>
          <w:rFonts w:cs="Simplified Arabic"/>
          <w:color w:val="000000" w:themeColor="text1"/>
          <w:rtl/>
        </w:rPr>
        <w:t xml:space="preserve">مليون دولار </w:t>
      </w:r>
      <w:proofErr w:type="spellStart"/>
      <w:r w:rsidR="00F73A8C" w:rsidRPr="0010155C">
        <w:rPr>
          <w:rFonts w:cs="Simplified Arabic"/>
          <w:color w:val="000000" w:themeColor="text1"/>
          <w:rtl/>
        </w:rPr>
        <w:t>أمريكي،</w:t>
      </w:r>
      <w:proofErr w:type="spellEnd"/>
      <w:r w:rsidR="00F73A8C" w:rsidRPr="0010155C">
        <w:rPr>
          <w:rFonts w:cs="Simplified Arabic"/>
          <w:color w:val="000000" w:themeColor="text1"/>
          <w:rtl/>
        </w:rPr>
        <w:t xml:space="preserve"> </w:t>
      </w:r>
      <w:r w:rsidR="00B331BB" w:rsidRPr="0010155C">
        <w:rPr>
          <w:rFonts w:cs="Simplified Arabic" w:hint="cs"/>
          <w:color w:val="000000" w:themeColor="text1"/>
          <w:rtl/>
        </w:rPr>
        <w:t>وارتفعت</w:t>
      </w:r>
      <w:r w:rsidR="00F73A8C" w:rsidRPr="0010155C">
        <w:rPr>
          <w:rFonts w:cs="Simplified Arabic"/>
          <w:color w:val="000000" w:themeColor="text1"/>
          <w:rtl/>
        </w:rPr>
        <w:t xml:space="preserve"> خلال عام </w:t>
      </w:r>
      <w:r w:rsidR="00EA40C3">
        <w:rPr>
          <w:rFonts w:cs="Simplified Arabic" w:hint="cs"/>
          <w:color w:val="000000" w:themeColor="text1"/>
          <w:rtl/>
        </w:rPr>
        <w:t>2013</w:t>
      </w:r>
      <w:r w:rsidR="00F73A8C" w:rsidRPr="0010155C">
        <w:rPr>
          <w:rFonts w:cs="Simplified Arabic"/>
          <w:color w:val="000000" w:themeColor="text1"/>
          <w:rtl/>
        </w:rPr>
        <w:t xml:space="preserve"> </w:t>
      </w:r>
      <w:r w:rsidR="00B331BB" w:rsidRPr="0010155C">
        <w:rPr>
          <w:rFonts w:cs="Simplified Arabic" w:hint="cs"/>
          <w:color w:val="000000" w:themeColor="text1"/>
          <w:rtl/>
        </w:rPr>
        <w:t>لتصل إلى</w:t>
      </w:r>
      <w:r w:rsidR="00C74AA0">
        <w:rPr>
          <w:rFonts w:cs="Simplified Arabic" w:hint="cs"/>
          <w:color w:val="000000" w:themeColor="text1"/>
          <w:rtl/>
        </w:rPr>
        <w:t xml:space="preserve"> </w:t>
      </w:r>
      <w:r w:rsidR="00EA40C3">
        <w:rPr>
          <w:color w:val="000000" w:themeColor="text1"/>
        </w:rPr>
        <w:t>318</w:t>
      </w:r>
      <w:r w:rsidR="003E759E">
        <w:rPr>
          <w:color w:val="000000" w:themeColor="text1"/>
        </w:rPr>
        <w:t>.5</w:t>
      </w:r>
      <w:r w:rsidR="00F73A8C" w:rsidRPr="0010155C">
        <w:rPr>
          <w:color w:val="000000" w:themeColor="text1"/>
          <w:rtl/>
        </w:rPr>
        <w:t xml:space="preserve"> </w:t>
      </w:r>
      <w:r w:rsidR="00F73A8C" w:rsidRPr="0010155C">
        <w:rPr>
          <w:rFonts w:cs="Simplified Arabic"/>
          <w:color w:val="000000" w:themeColor="text1"/>
          <w:rtl/>
        </w:rPr>
        <w:t>مليون دولار أمريكي.</w:t>
      </w:r>
    </w:p>
    <w:p w:rsidR="00F73A8C" w:rsidRPr="00A94851" w:rsidRDefault="00F73A8C" w:rsidP="00F73A8C">
      <w:pPr>
        <w:tabs>
          <w:tab w:val="left" w:pos="1571"/>
        </w:tabs>
        <w:jc w:val="both"/>
        <w:rPr>
          <w:rFonts w:cs="Simplified Arabic"/>
          <w:color w:val="FF0000"/>
          <w:sz w:val="18"/>
          <w:szCs w:val="18"/>
          <w:rtl/>
        </w:rPr>
      </w:pPr>
    </w:p>
    <w:p w:rsidR="00F73A8C" w:rsidRPr="00030B54" w:rsidRDefault="00F73A8C" w:rsidP="00D90D80">
      <w:pPr>
        <w:jc w:val="both"/>
        <w:rPr>
          <w:rFonts w:cs="Simplified Arabic"/>
          <w:color w:val="000000" w:themeColor="text1"/>
          <w:rtl/>
        </w:rPr>
      </w:pPr>
      <w:r w:rsidRPr="0010155C">
        <w:rPr>
          <w:rFonts w:cs="Simplified Arabic"/>
          <w:color w:val="000000" w:themeColor="text1"/>
          <w:rtl/>
        </w:rPr>
        <w:t xml:space="preserve">كما تشير </w:t>
      </w:r>
      <w:r w:rsidR="00231EC2" w:rsidRPr="0010155C">
        <w:rPr>
          <w:rFonts w:cs="Simplified Arabic" w:hint="cs"/>
          <w:color w:val="000000" w:themeColor="text1"/>
          <w:rtl/>
        </w:rPr>
        <w:t>البيانات</w:t>
      </w:r>
      <w:r w:rsidRPr="0010155C">
        <w:rPr>
          <w:rFonts w:cs="Simplified Arabic"/>
          <w:color w:val="000000" w:themeColor="text1"/>
          <w:rtl/>
        </w:rPr>
        <w:t xml:space="preserve"> إلى </w:t>
      </w:r>
      <w:r w:rsidR="009D71E5" w:rsidRPr="0010155C">
        <w:rPr>
          <w:rFonts w:cs="Simplified Arabic" w:hint="cs"/>
          <w:color w:val="000000" w:themeColor="text1"/>
          <w:rtl/>
        </w:rPr>
        <w:t>انخفاض</w:t>
      </w:r>
      <w:r w:rsidRPr="0010155C">
        <w:rPr>
          <w:rFonts w:cs="Simplified Arabic"/>
          <w:color w:val="000000" w:themeColor="text1"/>
          <w:rtl/>
        </w:rPr>
        <w:t xml:space="preserve"> الإنفاق فيما يخص خدمات الإدارة العامة</w:t>
      </w:r>
      <w:r w:rsidR="009D71E5" w:rsidRPr="0010155C">
        <w:rPr>
          <w:rFonts w:cs="Simplified Arabic" w:hint="cs"/>
          <w:color w:val="000000" w:themeColor="text1"/>
          <w:rtl/>
        </w:rPr>
        <w:t xml:space="preserve"> للصحة و</w:t>
      </w:r>
      <w:r w:rsidRPr="0010155C">
        <w:rPr>
          <w:rFonts w:cs="Simplified Arabic"/>
          <w:color w:val="000000" w:themeColor="text1"/>
          <w:rtl/>
        </w:rPr>
        <w:t xml:space="preserve">التأمين خلال عام </w:t>
      </w:r>
      <w:r w:rsidR="00D90D80">
        <w:rPr>
          <w:rFonts w:cs="Simplified Arabic" w:hint="cs"/>
          <w:color w:val="000000" w:themeColor="text1"/>
          <w:rtl/>
        </w:rPr>
        <w:t>2013</w:t>
      </w:r>
      <w:r w:rsidRPr="0010155C">
        <w:rPr>
          <w:rFonts w:cs="Simplified Arabic"/>
          <w:color w:val="000000" w:themeColor="text1"/>
          <w:rtl/>
        </w:rPr>
        <w:t xml:space="preserve"> </w:t>
      </w:r>
      <w:r w:rsidR="00A055E9" w:rsidRPr="0010155C">
        <w:rPr>
          <w:rFonts w:cs="Simplified Arabic" w:hint="cs"/>
          <w:color w:val="000000" w:themeColor="text1"/>
          <w:rtl/>
        </w:rPr>
        <w:t xml:space="preserve">عن العام </w:t>
      </w:r>
      <w:r w:rsidR="00D90D80">
        <w:rPr>
          <w:rFonts w:cs="Simplified Arabic" w:hint="cs"/>
          <w:color w:val="000000" w:themeColor="text1"/>
          <w:rtl/>
        </w:rPr>
        <w:t>2012</w:t>
      </w:r>
      <w:r w:rsidR="00A055E9" w:rsidRPr="00030B54">
        <w:rPr>
          <w:rFonts w:cs="Simplified Arabic" w:hint="cs"/>
          <w:color w:val="000000" w:themeColor="text1"/>
          <w:rtl/>
        </w:rPr>
        <w:t xml:space="preserve"> </w:t>
      </w:r>
      <w:r w:rsidRPr="00030B54">
        <w:rPr>
          <w:rFonts w:cs="Simplified Arabic"/>
          <w:color w:val="000000" w:themeColor="text1"/>
          <w:rtl/>
        </w:rPr>
        <w:t>بنسبة</w:t>
      </w:r>
      <w:r w:rsidR="005929E3">
        <w:rPr>
          <w:rFonts w:cs="Simplified Arabic" w:hint="cs"/>
          <w:color w:val="000000" w:themeColor="text1"/>
          <w:rtl/>
        </w:rPr>
        <w:t xml:space="preserve"> </w:t>
      </w:r>
      <w:r w:rsidR="00D90D80">
        <w:rPr>
          <w:rFonts w:cs="Simplified Arabic" w:hint="cs"/>
          <w:color w:val="000000" w:themeColor="text1"/>
          <w:rtl/>
        </w:rPr>
        <w:t>1.1</w:t>
      </w:r>
      <w:r w:rsidR="00A055E9" w:rsidRPr="00030B54">
        <w:rPr>
          <w:rFonts w:cs="Simplified Arabic"/>
          <w:color w:val="000000" w:themeColor="text1"/>
          <w:rtl/>
        </w:rPr>
        <w:t>%</w:t>
      </w:r>
      <w:r w:rsidR="00A055E9" w:rsidRPr="00030B54">
        <w:rPr>
          <w:rFonts w:cs="Simplified Arabic" w:hint="cs"/>
          <w:color w:val="000000" w:themeColor="text1"/>
          <w:rtl/>
        </w:rPr>
        <w:t>.</w:t>
      </w:r>
    </w:p>
    <w:p w:rsidR="00F73A8C" w:rsidRPr="00030B54" w:rsidRDefault="00F73A8C" w:rsidP="00F73A8C">
      <w:pPr>
        <w:tabs>
          <w:tab w:val="left" w:pos="1571"/>
        </w:tabs>
        <w:jc w:val="both"/>
        <w:rPr>
          <w:rFonts w:cs="Simplified Arabic"/>
          <w:color w:val="000000" w:themeColor="text1"/>
          <w:sz w:val="18"/>
          <w:szCs w:val="18"/>
          <w:rtl/>
        </w:rPr>
      </w:pPr>
    </w:p>
    <w:p w:rsidR="00F73A8C" w:rsidRPr="00030B54" w:rsidRDefault="00A175EF" w:rsidP="00774A91">
      <w:pPr>
        <w:jc w:val="both"/>
        <w:rPr>
          <w:rFonts w:cs="Simplified Arabic"/>
          <w:color w:val="000000" w:themeColor="text1"/>
          <w:rtl/>
        </w:rPr>
      </w:pPr>
      <w:r>
        <w:rPr>
          <w:rFonts w:cs="Simplified Arabic" w:hint="cs"/>
          <w:color w:val="000000" w:themeColor="text1"/>
          <w:rtl/>
        </w:rPr>
        <w:t>وبينت النتائج</w:t>
      </w:r>
      <w:r w:rsidR="00F73A8C" w:rsidRPr="00030B54">
        <w:rPr>
          <w:rFonts w:cs="Simplified Arabic"/>
          <w:color w:val="000000" w:themeColor="text1"/>
          <w:rtl/>
        </w:rPr>
        <w:t xml:space="preserve"> </w:t>
      </w:r>
      <w:r w:rsidR="00612B0C">
        <w:rPr>
          <w:rFonts w:cs="Simplified Arabic" w:hint="cs"/>
          <w:color w:val="000000" w:themeColor="text1"/>
          <w:rtl/>
        </w:rPr>
        <w:t>ارتفاع</w:t>
      </w:r>
      <w:r w:rsidR="00F73A8C" w:rsidRPr="00030B54">
        <w:rPr>
          <w:rFonts w:cs="Simplified Arabic"/>
          <w:color w:val="000000" w:themeColor="text1"/>
          <w:rtl/>
        </w:rPr>
        <w:t xml:space="preserve"> </w:t>
      </w:r>
      <w:r w:rsidR="007C443C" w:rsidRPr="00030B54">
        <w:rPr>
          <w:rFonts w:cs="Simplified Arabic" w:hint="cs"/>
          <w:color w:val="000000" w:themeColor="text1"/>
          <w:rtl/>
          <w:lang w:bidi="ar-JO"/>
        </w:rPr>
        <w:t xml:space="preserve">قيمة </w:t>
      </w:r>
      <w:r w:rsidR="00A055E9" w:rsidRPr="00030B54">
        <w:rPr>
          <w:rFonts w:cs="Simplified Arabic"/>
          <w:color w:val="000000" w:themeColor="text1"/>
          <w:rtl/>
        </w:rPr>
        <w:t xml:space="preserve">العلاج خارج </w:t>
      </w:r>
      <w:r w:rsidR="0001514D" w:rsidRPr="00030B54">
        <w:rPr>
          <w:rFonts w:cs="Simplified Arabic" w:hint="cs"/>
          <w:color w:val="000000" w:themeColor="text1"/>
          <w:rtl/>
        </w:rPr>
        <w:t>فلسطين</w:t>
      </w:r>
      <w:r w:rsidR="00A055E9" w:rsidRPr="00030B54">
        <w:rPr>
          <w:rFonts w:cs="Simplified Arabic"/>
          <w:color w:val="000000" w:themeColor="text1"/>
          <w:rtl/>
        </w:rPr>
        <w:t xml:space="preserve"> </w:t>
      </w:r>
      <w:r w:rsidR="00F73A8C" w:rsidRPr="00030B54">
        <w:rPr>
          <w:rFonts w:cs="Simplified Arabic"/>
          <w:color w:val="000000" w:themeColor="text1"/>
          <w:rtl/>
        </w:rPr>
        <w:t>ليصل إلى</w:t>
      </w:r>
      <w:r w:rsidR="00063441">
        <w:rPr>
          <w:rFonts w:cs="Simplified Arabic" w:hint="cs"/>
          <w:color w:val="000000" w:themeColor="text1"/>
          <w:rtl/>
        </w:rPr>
        <w:t xml:space="preserve"> حوالي</w:t>
      </w:r>
      <w:r w:rsidR="00F73A8C" w:rsidRPr="00030B54">
        <w:rPr>
          <w:rFonts w:cs="Simplified Arabic"/>
          <w:color w:val="000000" w:themeColor="text1"/>
          <w:rtl/>
        </w:rPr>
        <w:t xml:space="preserve"> </w:t>
      </w:r>
      <w:r w:rsidR="00E52E38">
        <w:rPr>
          <w:rFonts w:cs="Simplified Arabic" w:hint="cs"/>
          <w:color w:val="000000" w:themeColor="text1"/>
          <w:rtl/>
        </w:rPr>
        <w:t>52.3</w:t>
      </w:r>
      <w:r w:rsidR="00F73A8C" w:rsidRPr="00030B54">
        <w:rPr>
          <w:rFonts w:cs="Simplified Arabic"/>
          <w:color w:val="000000" w:themeColor="text1"/>
          <w:rtl/>
        </w:rPr>
        <w:t xml:space="preserve"> مليون دولار أمريكي في العام </w:t>
      </w:r>
      <w:r w:rsidR="00E52E38">
        <w:rPr>
          <w:rFonts w:cs="Simplified Arabic" w:hint="cs"/>
          <w:color w:val="000000" w:themeColor="text1"/>
          <w:rtl/>
        </w:rPr>
        <w:t>2013،</w:t>
      </w:r>
      <w:r w:rsidR="00F73A8C" w:rsidRPr="00030B54">
        <w:rPr>
          <w:rFonts w:cs="Simplified Arabic"/>
          <w:color w:val="000000" w:themeColor="text1"/>
          <w:rtl/>
        </w:rPr>
        <w:t xml:space="preserve"> </w:t>
      </w:r>
      <w:r w:rsidR="005845B0" w:rsidRPr="00030B54">
        <w:rPr>
          <w:rFonts w:cs="Simplified Arabic" w:hint="cs"/>
          <w:color w:val="000000" w:themeColor="text1"/>
          <w:rtl/>
        </w:rPr>
        <w:t xml:space="preserve">في حين </w:t>
      </w:r>
      <w:r w:rsidR="00C00FF3" w:rsidRPr="00030B54">
        <w:rPr>
          <w:rFonts w:cs="Simplified Arabic" w:hint="cs"/>
          <w:color w:val="000000" w:themeColor="text1"/>
          <w:rtl/>
        </w:rPr>
        <w:t xml:space="preserve">بلغ </w:t>
      </w:r>
      <w:r w:rsidR="0061313E" w:rsidRPr="00030B54">
        <w:rPr>
          <w:rFonts w:cs="Simplified Arabic" w:hint="cs"/>
          <w:color w:val="000000" w:themeColor="text1"/>
          <w:rtl/>
        </w:rPr>
        <w:t xml:space="preserve">خلال العام </w:t>
      </w:r>
      <w:r w:rsidR="00E52E38">
        <w:rPr>
          <w:rFonts w:cs="Simplified Arabic" w:hint="cs"/>
          <w:color w:val="000000" w:themeColor="text1"/>
          <w:rtl/>
        </w:rPr>
        <w:t>2012</w:t>
      </w:r>
      <w:r w:rsidR="0061313E" w:rsidRPr="00030B54">
        <w:rPr>
          <w:rFonts w:cs="Simplified Arabic" w:hint="cs"/>
          <w:color w:val="000000" w:themeColor="text1"/>
          <w:rtl/>
        </w:rPr>
        <w:t xml:space="preserve"> </w:t>
      </w:r>
      <w:r w:rsidR="007C443C" w:rsidRPr="00030B54">
        <w:rPr>
          <w:rFonts w:cs="Simplified Arabic" w:hint="cs"/>
          <w:color w:val="000000" w:themeColor="text1"/>
          <w:rtl/>
        </w:rPr>
        <w:t xml:space="preserve">ما قيمته </w:t>
      </w:r>
      <w:r w:rsidR="00E52E38">
        <w:rPr>
          <w:rFonts w:cs="Simplified Arabic" w:hint="cs"/>
          <w:color w:val="000000" w:themeColor="text1"/>
          <w:rtl/>
        </w:rPr>
        <w:t>36.5</w:t>
      </w:r>
      <w:r w:rsidR="007C443C" w:rsidRPr="00030B54">
        <w:rPr>
          <w:rFonts w:cs="Simplified Arabic" w:hint="cs"/>
          <w:color w:val="000000" w:themeColor="text1"/>
          <w:rtl/>
        </w:rPr>
        <w:t xml:space="preserve"> مليون دولار أمريكي.</w:t>
      </w:r>
    </w:p>
    <w:p w:rsidR="00F73A8C" w:rsidRPr="00B72A82" w:rsidRDefault="00F73A8C" w:rsidP="000D0816">
      <w:pPr>
        <w:rPr>
          <w:rFonts w:ascii="Arial" w:hAnsi="Arial" w:cs="Simplified Arabic"/>
          <w:color w:val="FF0000"/>
          <w:rtl/>
        </w:rPr>
      </w:pPr>
    </w:p>
    <w:p w:rsidR="00F73A8C" w:rsidRPr="00D66702" w:rsidRDefault="00F73A8C" w:rsidP="00F73A8C">
      <w:pPr>
        <w:jc w:val="both"/>
        <w:rPr>
          <w:rFonts w:cs="Simplified Arabic"/>
          <w:bCs/>
          <w:color w:val="000000" w:themeColor="text1"/>
          <w:rtl/>
        </w:rPr>
      </w:pPr>
      <w:proofErr w:type="spellStart"/>
      <w:r w:rsidRPr="00D66702">
        <w:rPr>
          <w:rFonts w:cs="Simplified Arabic"/>
          <w:bCs/>
          <w:color w:val="000000" w:themeColor="text1"/>
          <w:rtl/>
        </w:rPr>
        <w:t>ثانيا:</w:t>
      </w:r>
      <w:proofErr w:type="spellEnd"/>
      <w:r w:rsidRPr="00D66702">
        <w:rPr>
          <w:rFonts w:cs="Simplified Arabic"/>
          <w:bCs/>
          <w:color w:val="000000" w:themeColor="text1"/>
          <w:rtl/>
        </w:rPr>
        <w:t xml:space="preserve"> إجمالي الإنفاق على الصحة كنسبة من الناتج المحلي الإجمالي</w:t>
      </w:r>
      <w:r w:rsidR="003347B8" w:rsidRPr="00D66702">
        <w:rPr>
          <w:rFonts w:cs="Simplified Arabic" w:hint="cs"/>
          <w:bCs/>
          <w:color w:val="000000" w:themeColor="text1"/>
          <w:rtl/>
        </w:rPr>
        <w:t xml:space="preserve"> بالأسعار الجارية</w:t>
      </w:r>
    </w:p>
    <w:p w:rsidR="004C3867" w:rsidRPr="00D66702" w:rsidRDefault="003347B8" w:rsidP="0070000C">
      <w:pPr>
        <w:pStyle w:val="NormalWeb"/>
        <w:bidi/>
        <w:spacing w:before="0" w:beforeAutospacing="0" w:after="0" w:afterAutospacing="0"/>
        <w:jc w:val="both"/>
        <w:rPr>
          <w:rFonts w:ascii="simp" w:eastAsia="Times New Roman" w:hAnsi="simp" w:cs="Simplified Arabic"/>
          <w:color w:val="000000" w:themeColor="text1"/>
          <w:rtl/>
        </w:rPr>
      </w:pPr>
      <w:r w:rsidRPr="00D66702">
        <w:rPr>
          <w:rFonts w:ascii="simp" w:eastAsia="Times New Roman" w:hAnsi="simp" w:cs="Simplified Arabic" w:hint="cs"/>
          <w:color w:val="000000" w:themeColor="text1"/>
          <w:rtl/>
        </w:rPr>
        <w:t>ب</w:t>
      </w:r>
      <w:r w:rsidR="009B5DD1" w:rsidRPr="00D66702">
        <w:rPr>
          <w:rFonts w:ascii="simp" w:eastAsia="Times New Roman" w:hAnsi="simp" w:cs="Simplified Arabic" w:hint="cs"/>
          <w:color w:val="000000" w:themeColor="text1"/>
          <w:rtl/>
        </w:rPr>
        <w:t>لغت نسب</w:t>
      </w:r>
      <w:r w:rsidR="009B5DD1" w:rsidRPr="00D66702">
        <w:rPr>
          <w:rFonts w:ascii="simp" w:eastAsia="Times New Roman" w:hAnsi="simp" w:cs="Simplified Arabic" w:hint="eastAsia"/>
          <w:color w:val="000000" w:themeColor="text1"/>
          <w:rtl/>
        </w:rPr>
        <w:t>ة</w:t>
      </w:r>
      <w:r w:rsidR="009B5DD1" w:rsidRPr="00D66702">
        <w:rPr>
          <w:rFonts w:ascii="simp" w:eastAsia="Times New Roman" w:hAnsi="simp" w:cs="Simplified Arabic" w:hint="cs"/>
          <w:color w:val="000000" w:themeColor="text1"/>
          <w:rtl/>
        </w:rPr>
        <w:t xml:space="preserve"> الإنفاق على الصحة من الناتج المحلي الإجمالي في </w:t>
      </w:r>
      <w:r w:rsidR="0001514D" w:rsidRPr="00D66702">
        <w:rPr>
          <w:rFonts w:ascii="simp" w:eastAsia="Times New Roman" w:hAnsi="simp" w:cs="Simplified Arabic" w:hint="cs"/>
          <w:color w:val="000000" w:themeColor="text1"/>
          <w:rtl/>
        </w:rPr>
        <w:t>فلسطين</w:t>
      </w:r>
      <w:r w:rsidR="00D043DD" w:rsidRPr="00D66702">
        <w:rPr>
          <w:rFonts w:ascii="simp" w:eastAsia="Times New Roman" w:hAnsi="simp" w:cs="Simplified Arabic" w:hint="cs"/>
          <w:color w:val="000000" w:themeColor="text1"/>
          <w:rtl/>
        </w:rPr>
        <w:t xml:space="preserve"> </w:t>
      </w:r>
      <w:r w:rsidR="00C910F6">
        <w:rPr>
          <w:rFonts w:ascii="simp" w:eastAsia="Times New Roman" w:hAnsi="simp" w:cs="Simplified Arabic" w:hint="cs"/>
          <w:color w:val="000000" w:themeColor="text1"/>
          <w:rtl/>
        </w:rPr>
        <w:t>10.9</w:t>
      </w:r>
      <w:r w:rsidR="00D043DD" w:rsidRPr="00D66702">
        <w:rPr>
          <w:rFonts w:ascii="simp" w:eastAsia="Times New Roman" w:hAnsi="simp" w:cs="Simplified Arabic" w:hint="cs"/>
          <w:color w:val="000000" w:themeColor="text1"/>
          <w:rtl/>
        </w:rPr>
        <w:t xml:space="preserve">% خلال العام </w:t>
      </w:r>
      <w:r w:rsidR="00C910F6">
        <w:rPr>
          <w:rFonts w:ascii="simp" w:eastAsia="Times New Roman" w:hAnsi="simp" w:cs="Simplified Arabic" w:hint="cs"/>
          <w:color w:val="000000" w:themeColor="text1"/>
          <w:rtl/>
        </w:rPr>
        <w:t>2013</w:t>
      </w:r>
      <w:r w:rsidR="009B5DD1" w:rsidRPr="00D66702">
        <w:rPr>
          <w:rFonts w:ascii="simp" w:eastAsia="Times New Roman" w:hAnsi="simp" w:cs="Simplified Arabic" w:hint="cs"/>
          <w:color w:val="000000" w:themeColor="text1"/>
          <w:rtl/>
        </w:rPr>
        <w:t>،</w:t>
      </w:r>
      <w:r w:rsidR="00D043DD" w:rsidRPr="00D66702">
        <w:rPr>
          <w:rFonts w:ascii="simp" w:eastAsia="Times New Roman" w:hAnsi="simp" w:cs="Simplified Arabic" w:hint="cs"/>
          <w:color w:val="000000" w:themeColor="text1"/>
          <w:rtl/>
        </w:rPr>
        <w:t xml:space="preserve"> </w:t>
      </w:r>
      <w:r w:rsidR="009D1417" w:rsidRPr="00D66702">
        <w:rPr>
          <w:rFonts w:ascii="simp" w:eastAsia="Times New Roman" w:hAnsi="simp" w:cs="Simplified Arabic" w:hint="cs"/>
          <w:color w:val="000000" w:themeColor="text1"/>
          <w:rtl/>
          <w:lang w:bidi="ar-JO"/>
        </w:rPr>
        <w:t xml:space="preserve">مسجلة </w:t>
      </w:r>
      <w:r w:rsidR="003D5657">
        <w:rPr>
          <w:rFonts w:ascii="simp" w:eastAsia="Times New Roman" w:hAnsi="simp" w:cs="Simplified Arabic" w:hint="cs"/>
          <w:color w:val="000000" w:themeColor="text1"/>
          <w:rtl/>
          <w:lang w:bidi="ar-JO"/>
        </w:rPr>
        <w:t>انخفاضاً</w:t>
      </w:r>
      <w:r w:rsidR="00D043DD" w:rsidRPr="00D66702">
        <w:rPr>
          <w:rFonts w:ascii="simp" w:eastAsia="Times New Roman" w:hAnsi="simp" w:cs="Simplified Arabic" w:hint="cs"/>
          <w:color w:val="000000" w:themeColor="text1"/>
          <w:rtl/>
          <w:lang w:bidi="ar-JO"/>
        </w:rPr>
        <w:t xml:space="preserve"> عن العام </w:t>
      </w:r>
      <w:r w:rsidR="00C910F6">
        <w:rPr>
          <w:rFonts w:ascii="simp" w:eastAsia="Times New Roman" w:hAnsi="simp" w:cs="Simplified Arabic" w:hint="cs"/>
          <w:color w:val="000000" w:themeColor="text1"/>
          <w:rtl/>
          <w:lang w:bidi="ar-JO"/>
        </w:rPr>
        <w:t>2012</w:t>
      </w:r>
      <w:r w:rsidR="00D043DD" w:rsidRPr="00D66702">
        <w:rPr>
          <w:rFonts w:ascii="simp" w:eastAsia="Times New Roman" w:hAnsi="simp" w:cs="Simplified Arabic" w:hint="cs"/>
          <w:color w:val="000000" w:themeColor="text1"/>
          <w:rtl/>
          <w:lang w:bidi="ar-JO"/>
        </w:rPr>
        <w:t xml:space="preserve"> </w:t>
      </w:r>
      <w:r w:rsidR="00574061" w:rsidRPr="00D66702">
        <w:rPr>
          <w:rFonts w:ascii="simp" w:eastAsia="Times New Roman" w:hAnsi="simp" w:cs="Simplified Arabic" w:hint="cs"/>
          <w:color w:val="000000" w:themeColor="text1"/>
          <w:rtl/>
          <w:lang w:bidi="ar-JO"/>
        </w:rPr>
        <w:t xml:space="preserve">حيث </w:t>
      </w:r>
      <w:r w:rsidR="001178F2">
        <w:rPr>
          <w:rFonts w:ascii="simp" w:eastAsia="Times New Roman" w:hAnsi="simp" w:cs="Simplified Arabic" w:hint="cs"/>
          <w:color w:val="000000" w:themeColor="text1"/>
          <w:rtl/>
          <w:lang w:bidi="ar-JO"/>
        </w:rPr>
        <w:t>كانت نسبة الانفاق على الصحة</w:t>
      </w:r>
      <w:r w:rsidR="00B92523">
        <w:rPr>
          <w:rFonts w:ascii="simp" w:eastAsia="Times New Roman" w:hAnsi="simp" w:cs="Simplified Arabic" w:hint="cs"/>
          <w:color w:val="000000" w:themeColor="text1"/>
          <w:rtl/>
          <w:lang w:bidi="ar-JO"/>
        </w:rPr>
        <w:t xml:space="preserve"> </w:t>
      </w:r>
      <w:proofErr w:type="spellStart"/>
      <w:r w:rsidR="001178F2">
        <w:rPr>
          <w:rFonts w:ascii="simp" w:eastAsia="Times New Roman" w:hAnsi="simp" w:cs="Simplified Arabic" w:hint="cs"/>
          <w:color w:val="000000" w:themeColor="text1"/>
          <w:rtl/>
          <w:lang w:bidi="ar-JO"/>
        </w:rPr>
        <w:t>11.8</w:t>
      </w:r>
      <w:r w:rsidR="00D043DD" w:rsidRPr="00D66702">
        <w:rPr>
          <w:rFonts w:ascii="simp" w:eastAsia="Times New Roman" w:hAnsi="simp" w:cs="Simplified Arabic" w:hint="cs"/>
          <w:color w:val="000000" w:themeColor="text1"/>
          <w:rtl/>
          <w:lang w:bidi="ar-JO"/>
        </w:rPr>
        <w:t>%</w:t>
      </w:r>
      <w:proofErr w:type="spellEnd"/>
      <w:r w:rsidR="001178F2">
        <w:rPr>
          <w:rFonts w:ascii="simp" w:eastAsia="Times New Roman" w:hAnsi="simp" w:cs="Simplified Arabic" w:hint="cs"/>
          <w:color w:val="000000" w:themeColor="text1"/>
          <w:rtl/>
          <w:lang w:bidi="ar-JO"/>
        </w:rPr>
        <w:t xml:space="preserve"> عام 2012</w:t>
      </w:r>
      <w:proofErr w:type="spellStart"/>
      <w:r w:rsidR="009B5DD1" w:rsidRPr="00D66702">
        <w:rPr>
          <w:rFonts w:ascii="simp" w:eastAsia="Times New Roman" w:hAnsi="simp" w:cs="Simplified Arabic" w:hint="cs"/>
          <w:color w:val="000000" w:themeColor="text1"/>
          <w:rtl/>
        </w:rPr>
        <w:t>.</w:t>
      </w:r>
      <w:proofErr w:type="spellEnd"/>
      <w:r w:rsidR="00764BB1">
        <w:rPr>
          <w:rStyle w:val="FootnoteReference"/>
          <w:rFonts w:eastAsia="Times New Roman"/>
          <w:color w:val="000000" w:themeColor="text1"/>
          <w:rtl/>
        </w:rPr>
        <w:footnoteReference w:id="1"/>
      </w:r>
    </w:p>
    <w:p w:rsidR="00176096" w:rsidRPr="00A94851" w:rsidRDefault="00176096" w:rsidP="00176096">
      <w:pPr>
        <w:pStyle w:val="NormalWeb"/>
        <w:bidi/>
        <w:spacing w:before="0" w:beforeAutospacing="0" w:after="0" w:afterAutospacing="0"/>
        <w:jc w:val="both"/>
        <w:rPr>
          <w:rFonts w:ascii="simp" w:eastAsia="Times New Roman" w:hAnsi="simp" w:cs="Simplified Arabic"/>
          <w:color w:val="FF0000"/>
          <w:rtl/>
        </w:rPr>
      </w:pPr>
    </w:p>
    <w:p w:rsidR="00566D72" w:rsidRDefault="00566D72">
      <w:pPr>
        <w:bidi w:val="0"/>
        <w:rPr>
          <w:rFonts w:cs="Simplified Arabic"/>
          <w:b/>
          <w:bCs/>
          <w:color w:val="000000" w:themeColor="text1"/>
          <w:sz w:val="22"/>
          <w:szCs w:val="22"/>
          <w:rtl/>
        </w:rPr>
      </w:pPr>
      <w:r>
        <w:rPr>
          <w:rFonts w:cs="Simplified Arabic"/>
          <w:b/>
          <w:bCs/>
          <w:color w:val="000000" w:themeColor="text1"/>
          <w:sz w:val="22"/>
          <w:szCs w:val="22"/>
          <w:rtl/>
        </w:rPr>
        <w:br w:type="page"/>
      </w:r>
    </w:p>
    <w:p w:rsidR="00F73A8C" w:rsidRDefault="003F15BD" w:rsidP="001C7332">
      <w:pPr>
        <w:jc w:val="center"/>
        <w:rPr>
          <w:rFonts w:asciiTheme="minorBidi" w:hAnsiTheme="minorBidi" w:cstheme="minorBidi"/>
          <w:b/>
          <w:bCs/>
          <w:color w:val="000000" w:themeColor="text1"/>
          <w:sz w:val="22"/>
          <w:szCs w:val="22"/>
          <w:rtl/>
        </w:rPr>
      </w:pPr>
      <w:r w:rsidRPr="00CA21AC">
        <w:rPr>
          <w:rFonts w:cs="Simplified Arabic" w:hint="cs"/>
          <w:b/>
          <w:bCs/>
          <w:color w:val="000000" w:themeColor="text1"/>
          <w:sz w:val="22"/>
          <w:szCs w:val="22"/>
          <w:rtl/>
        </w:rPr>
        <w:lastRenderedPageBreak/>
        <w:t>مجموع الإنفاق الصحي</w:t>
      </w:r>
      <w:r w:rsidR="008712F7" w:rsidRPr="00CA21AC">
        <w:rPr>
          <w:rFonts w:cs="Simplified Arabic" w:hint="cs"/>
          <w:b/>
          <w:bCs/>
          <w:color w:val="000000" w:themeColor="text1"/>
          <w:sz w:val="22"/>
          <w:szCs w:val="22"/>
          <w:rtl/>
        </w:rPr>
        <w:t xml:space="preserve"> و</w:t>
      </w:r>
      <w:r w:rsidR="006C40B3" w:rsidRPr="00CA21AC">
        <w:rPr>
          <w:rFonts w:cs="Simplified Arabic" w:hint="cs"/>
          <w:b/>
          <w:bCs/>
          <w:color w:val="000000" w:themeColor="text1"/>
          <w:sz w:val="22"/>
          <w:szCs w:val="22"/>
          <w:rtl/>
        </w:rPr>
        <w:t>الناتج المحلي الإجمالي</w:t>
      </w:r>
      <w:r w:rsidRPr="00CA21AC">
        <w:rPr>
          <w:rFonts w:cs="Simplified Arabic" w:hint="cs"/>
          <w:b/>
          <w:bCs/>
          <w:color w:val="000000" w:themeColor="text1"/>
          <w:sz w:val="22"/>
          <w:szCs w:val="22"/>
          <w:rtl/>
          <w:lang w:bidi="ar-JO"/>
        </w:rPr>
        <w:t xml:space="preserve"> </w:t>
      </w:r>
      <w:r w:rsidRPr="00CA21AC">
        <w:rPr>
          <w:rFonts w:cs="Simplified Arabic" w:hint="cs"/>
          <w:b/>
          <w:bCs/>
          <w:color w:val="000000" w:themeColor="text1"/>
          <w:sz w:val="22"/>
          <w:szCs w:val="22"/>
          <w:rtl/>
        </w:rPr>
        <w:t>و</w:t>
      </w:r>
      <w:r w:rsidR="00F73A8C" w:rsidRPr="00CA21AC">
        <w:rPr>
          <w:rFonts w:cs="Simplified Arabic"/>
          <w:b/>
          <w:bCs/>
          <w:color w:val="000000" w:themeColor="text1"/>
          <w:sz w:val="22"/>
          <w:szCs w:val="22"/>
          <w:rtl/>
        </w:rPr>
        <w:t>نسبة الإنفاق على الصحة من الناتج المحلي الإجمالي</w:t>
      </w:r>
      <w:r w:rsidR="006C40B3" w:rsidRPr="00CA21AC">
        <w:rPr>
          <w:rFonts w:cs="Simplified Arabic" w:hint="cs"/>
          <w:b/>
          <w:bCs/>
          <w:color w:val="000000" w:themeColor="text1"/>
          <w:sz w:val="22"/>
          <w:szCs w:val="22"/>
          <w:rtl/>
        </w:rPr>
        <w:t xml:space="preserve"> </w:t>
      </w:r>
      <w:r w:rsidR="00F73A8C" w:rsidRPr="00CA21AC">
        <w:rPr>
          <w:rFonts w:cs="Simplified Arabic"/>
          <w:b/>
          <w:bCs/>
          <w:color w:val="000000" w:themeColor="text1"/>
          <w:sz w:val="22"/>
          <w:szCs w:val="22"/>
          <w:rtl/>
        </w:rPr>
        <w:t xml:space="preserve">بالأسعار الجارية في </w:t>
      </w:r>
      <w:r w:rsidR="0001514D" w:rsidRPr="00CA21AC">
        <w:rPr>
          <w:rFonts w:cs="Simplified Arabic" w:hint="cs"/>
          <w:b/>
          <w:bCs/>
          <w:color w:val="000000" w:themeColor="text1"/>
          <w:sz w:val="22"/>
          <w:szCs w:val="22"/>
          <w:rtl/>
        </w:rPr>
        <w:t>فلسطين</w:t>
      </w:r>
      <w:r w:rsidR="00F73A8C" w:rsidRPr="00CA21AC">
        <w:rPr>
          <w:rFonts w:cs="Simplified Arabic"/>
          <w:b/>
          <w:bCs/>
          <w:color w:val="000000" w:themeColor="text1"/>
          <w:sz w:val="22"/>
          <w:szCs w:val="22"/>
          <w:rtl/>
        </w:rPr>
        <w:t xml:space="preserve"> للأعوام</w:t>
      </w:r>
      <w:r w:rsidRPr="00CA21AC">
        <w:rPr>
          <w:rFonts w:cs="Simplified Arabic" w:hint="cs"/>
          <w:b/>
          <w:bCs/>
          <w:color w:val="000000" w:themeColor="text1"/>
          <w:sz w:val="22"/>
          <w:szCs w:val="22"/>
          <w:rtl/>
        </w:rPr>
        <w:t xml:space="preserve"> </w:t>
      </w:r>
      <w:r w:rsidR="00DF13E7" w:rsidRPr="00CA21AC">
        <w:rPr>
          <w:rFonts w:asciiTheme="minorBidi" w:hAnsiTheme="minorBidi" w:cstheme="minorBidi"/>
          <w:b/>
          <w:bCs/>
          <w:color w:val="000000" w:themeColor="text1"/>
          <w:sz w:val="22"/>
          <w:szCs w:val="22"/>
        </w:rPr>
        <w:t>2000</w:t>
      </w:r>
      <w:proofErr w:type="spellStart"/>
      <w:r w:rsidR="00F73A8C" w:rsidRPr="00CA21AC">
        <w:rPr>
          <w:rFonts w:asciiTheme="minorBidi" w:hAnsiTheme="minorBidi" w:cstheme="minorBidi"/>
          <w:b/>
          <w:bCs/>
          <w:color w:val="000000" w:themeColor="text1"/>
          <w:sz w:val="22"/>
          <w:szCs w:val="22"/>
          <w:rtl/>
        </w:rPr>
        <w:t>-</w:t>
      </w:r>
      <w:proofErr w:type="spellEnd"/>
      <w:r w:rsidR="00F73A8C" w:rsidRPr="00CA21AC">
        <w:rPr>
          <w:rFonts w:asciiTheme="minorBidi" w:hAnsiTheme="minorBidi" w:cstheme="minorBidi"/>
          <w:b/>
          <w:bCs/>
          <w:color w:val="000000" w:themeColor="text1"/>
          <w:sz w:val="22"/>
          <w:szCs w:val="22"/>
          <w:rtl/>
        </w:rPr>
        <w:t xml:space="preserve"> </w:t>
      </w:r>
      <w:r w:rsidR="001C7332">
        <w:rPr>
          <w:rFonts w:asciiTheme="minorBidi" w:hAnsiTheme="minorBidi" w:cstheme="minorBidi"/>
          <w:b/>
          <w:bCs/>
          <w:color w:val="000000" w:themeColor="text1"/>
          <w:sz w:val="22"/>
          <w:szCs w:val="22"/>
        </w:rPr>
        <w:t>2013</w:t>
      </w:r>
    </w:p>
    <w:tbl>
      <w:tblPr>
        <w:tblStyle w:val="TableGrid"/>
        <w:bidiVisual/>
        <w:tblW w:w="0" w:type="auto"/>
        <w:tblLook w:val="04A0"/>
      </w:tblPr>
      <w:tblGrid>
        <w:gridCol w:w="9287"/>
      </w:tblGrid>
      <w:tr w:rsidR="00CA0C65" w:rsidTr="00CA0C65">
        <w:tc>
          <w:tcPr>
            <w:tcW w:w="9287" w:type="dxa"/>
          </w:tcPr>
          <w:p w:rsidR="00CA0C65" w:rsidRDefault="001C7332" w:rsidP="001C7332">
            <w:pPr>
              <w:rPr>
                <w:rFonts w:cs="Simplified Arabic"/>
                <w:b/>
                <w:bCs/>
                <w:color w:val="000000" w:themeColor="text1"/>
                <w:sz w:val="22"/>
                <w:szCs w:val="22"/>
                <w:rtl/>
              </w:rPr>
            </w:pPr>
            <w:r w:rsidRPr="001C7332">
              <w:rPr>
                <w:rFonts w:cs="Simplified Arabic"/>
                <w:b/>
                <w:bCs/>
                <w:noProof/>
                <w:color w:val="000000" w:themeColor="text1"/>
                <w:sz w:val="22"/>
                <w:szCs w:val="22"/>
                <w:rtl/>
                <w:lang w:eastAsia="en-US"/>
              </w:rPr>
              <w:drawing>
                <wp:inline distT="0" distB="0" distL="0" distR="0">
                  <wp:extent cx="5800725" cy="3257550"/>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CA0C65" w:rsidRPr="00CA21AC" w:rsidRDefault="00CA0C65" w:rsidP="00CA21AC">
      <w:pPr>
        <w:jc w:val="center"/>
        <w:rPr>
          <w:rFonts w:cs="Simplified Arabic"/>
          <w:b/>
          <w:bCs/>
          <w:color w:val="000000" w:themeColor="text1"/>
          <w:sz w:val="22"/>
          <w:szCs w:val="22"/>
          <w:rtl/>
        </w:rPr>
      </w:pPr>
    </w:p>
    <w:p w:rsidR="005E43DD" w:rsidRPr="00A94851" w:rsidRDefault="005E43DD" w:rsidP="00C73478">
      <w:pPr>
        <w:jc w:val="center"/>
        <w:rPr>
          <w:rFonts w:cs="Simplified Arabic"/>
          <w:b/>
          <w:bCs/>
          <w:color w:val="FF0000"/>
          <w:sz w:val="22"/>
          <w:szCs w:val="22"/>
          <w:rtl/>
        </w:rPr>
      </w:pPr>
    </w:p>
    <w:p w:rsidR="000D2E7C" w:rsidRDefault="000D2E7C" w:rsidP="00043B48">
      <w:pPr>
        <w:jc w:val="center"/>
        <w:rPr>
          <w:rFonts w:cs="Simplified Arabic"/>
          <w:rtl/>
        </w:rPr>
      </w:pPr>
    </w:p>
    <w:p w:rsidR="000D2E7C" w:rsidRDefault="000D2E7C">
      <w:pPr>
        <w:bidi w:val="0"/>
        <w:rPr>
          <w:rFonts w:cs="Simplified Arabic"/>
          <w:rtl/>
        </w:rPr>
      </w:pPr>
      <w:r>
        <w:rPr>
          <w:rFonts w:cs="Simplified Arabic"/>
          <w:rtl/>
        </w:rPr>
        <w:br w:type="page"/>
      </w:r>
    </w:p>
    <w:p w:rsidR="00F73A8C" w:rsidRDefault="00F73A8C" w:rsidP="00043B48">
      <w:pPr>
        <w:jc w:val="center"/>
        <w:rPr>
          <w:rFonts w:cs="Simplified Arabic"/>
          <w:rtl/>
        </w:rPr>
      </w:pPr>
      <w:r>
        <w:rPr>
          <w:rFonts w:cs="Simplified Arabic"/>
          <w:rtl/>
        </w:rPr>
        <w:lastRenderedPageBreak/>
        <w:t xml:space="preserve">الفصل </w:t>
      </w:r>
      <w:r w:rsidR="00043B48">
        <w:rPr>
          <w:rFonts w:cs="Simplified Arabic" w:hint="cs"/>
          <w:rtl/>
        </w:rPr>
        <w:t>الثاني</w:t>
      </w:r>
      <w:r>
        <w:rPr>
          <w:rFonts w:cs="Simplified Arabic" w:hint="cs"/>
          <w:rtl/>
        </w:rPr>
        <w:t xml:space="preserve"> </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r>
        <w:rPr>
          <w:rFonts w:cs="Simplified Arabic" w:hint="cs"/>
          <w:b/>
          <w:bCs/>
          <w:color w:val="000000"/>
          <w:sz w:val="28"/>
          <w:szCs w:val="28"/>
          <w:rtl/>
        </w:rPr>
        <w:t xml:space="preserve"> وجودة البيانات</w:t>
      </w:r>
    </w:p>
    <w:p w:rsidR="00F73A8C" w:rsidRDefault="00F73A8C" w:rsidP="00F73A8C">
      <w:pPr>
        <w:jc w:val="center"/>
        <w:rPr>
          <w:color w:val="000000"/>
          <w:sz w:val="20"/>
          <w:szCs w:val="20"/>
          <w:rtl/>
        </w:rPr>
      </w:pPr>
    </w:p>
    <w:p w:rsidR="00F73A8C" w:rsidRDefault="00390987" w:rsidP="009B58D9">
      <w:pPr>
        <w:jc w:val="both"/>
        <w:rPr>
          <w:rFonts w:cs="Simplified Arabic"/>
          <w:color w:val="000000"/>
          <w:rtl/>
        </w:rPr>
      </w:pPr>
      <w:r>
        <w:rPr>
          <w:rFonts w:cs="Simplified Arabic" w:hint="cs"/>
          <w:color w:val="000000"/>
          <w:rtl/>
        </w:rPr>
        <w:t>يتناول هذا الفصل</w:t>
      </w:r>
      <w:r w:rsidR="00F73A8C">
        <w:rPr>
          <w:rFonts w:cs="Simplified Arabic"/>
          <w:color w:val="000000"/>
          <w:rtl/>
        </w:rPr>
        <w:t xml:space="preserve"> منهجية </w:t>
      </w:r>
      <w:r>
        <w:rPr>
          <w:rFonts w:cs="Simplified Arabic" w:hint="cs"/>
          <w:color w:val="000000"/>
          <w:rtl/>
        </w:rPr>
        <w:t>إعداد ال</w:t>
      </w:r>
      <w:r w:rsidR="00F73A8C">
        <w:rPr>
          <w:rFonts w:cs="Simplified Arabic"/>
          <w:color w:val="000000"/>
          <w:rtl/>
        </w:rPr>
        <w:t xml:space="preserve">حسابات </w:t>
      </w:r>
      <w:r>
        <w:rPr>
          <w:rFonts w:cs="Simplified Arabic" w:hint="cs"/>
          <w:color w:val="000000"/>
          <w:rtl/>
        </w:rPr>
        <w:t>ال</w:t>
      </w:r>
      <w:r w:rsidR="00F73A8C">
        <w:rPr>
          <w:rFonts w:cs="Simplified Arabic"/>
          <w:color w:val="000000"/>
          <w:rtl/>
        </w:rPr>
        <w:t xml:space="preserve">صحية </w:t>
      </w:r>
      <w:r>
        <w:rPr>
          <w:rFonts w:cs="Simplified Arabic" w:hint="cs"/>
          <w:color w:val="000000"/>
          <w:rtl/>
        </w:rPr>
        <w:t>ال</w:t>
      </w:r>
      <w:r w:rsidR="00F73A8C">
        <w:rPr>
          <w:rFonts w:cs="Simplified Arabic"/>
          <w:color w:val="000000"/>
          <w:rtl/>
        </w:rPr>
        <w:t xml:space="preserve">فلسطينية </w:t>
      </w:r>
      <w:r>
        <w:rPr>
          <w:rFonts w:cs="Simplified Arabic" w:hint="cs"/>
          <w:color w:val="000000"/>
          <w:rtl/>
        </w:rPr>
        <w:t xml:space="preserve">بالأسعار الجارية </w:t>
      </w:r>
      <w:r w:rsidR="006F70DE">
        <w:rPr>
          <w:rFonts w:cs="Simplified Arabic" w:hint="cs"/>
          <w:color w:val="000000"/>
          <w:rtl/>
        </w:rPr>
        <w:t>للعام</w:t>
      </w:r>
      <w:r>
        <w:rPr>
          <w:rFonts w:cs="Simplified Arabic" w:hint="cs"/>
          <w:color w:val="000000"/>
          <w:rtl/>
        </w:rPr>
        <w:t xml:space="preserve"> </w:t>
      </w:r>
      <w:proofErr w:type="spellStart"/>
      <w:r w:rsidR="009B58D9">
        <w:rPr>
          <w:rFonts w:cs="Simplified Arabic" w:hint="cs"/>
          <w:color w:val="000000"/>
          <w:rtl/>
        </w:rPr>
        <w:t>2013</w:t>
      </w:r>
      <w:r>
        <w:rPr>
          <w:rFonts w:cs="Simplified Arabic" w:hint="cs"/>
          <w:color w:val="000000"/>
          <w:rtl/>
        </w:rPr>
        <w:t>،</w:t>
      </w:r>
      <w:proofErr w:type="spellEnd"/>
      <w:r>
        <w:rPr>
          <w:rFonts w:cs="Simplified Arabic" w:hint="cs"/>
          <w:color w:val="000000"/>
          <w:rtl/>
        </w:rPr>
        <w:t xml:space="preserve"> حيث </w:t>
      </w:r>
      <w:r w:rsidR="00574061">
        <w:rPr>
          <w:rFonts w:cs="Simplified Arabic" w:hint="cs"/>
          <w:color w:val="000000"/>
          <w:rtl/>
        </w:rPr>
        <w:t>س</w:t>
      </w:r>
      <w:r>
        <w:rPr>
          <w:rFonts w:cs="Simplified Arabic" w:hint="cs"/>
          <w:color w:val="000000"/>
          <w:rtl/>
        </w:rPr>
        <w:t xml:space="preserve">يتم التطرق إلى </w:t>
      </w:r>
      <w:r w:rsidR="00F73A8C">
        <w:rPr>
          <w:rFonts w:cs="Simplified Arabic"/>
          <w:color w:val="000000"/>
          <w:rtl/>
        </w:rPr>
        <w:t xml:space="preserve">تبويب ومعالجة البيانات التي تم جمعها من جميع المصادر من أجل قياس الإنفاق على الصحة في </w:t>
      </w:r>
      <w:r w:rsidR="00204A17">
        <w:rPr>
          <w:rFonts w:cs="Simplified Arabic" w:hint="cs"/>
          <w:color w:val="000000"/>
          <w:rtl/>
        </w:rPr>
        <w:t>فلسطين</w:t>
      </w:r>
      <w:r w:rsidR="00F73A8C">
        <w:rPr>
          <w:rFonts w:cs="Simplified Arabic"/>
          <w:color w:val="000000"/>
          <w:rtl/>
        </w:rPr>
        <w:t xml:space="preserve"> من حيث </w:t>
      </w:r>
      <w:proofErr w:type="spellStart"/>
      <w:r w:rsidR="00F73A8C">
        <w:rPr>
          <w:rFonts w:cs="Simplified Arabic"/>
          <w:color w:val="000000"/>
          <w:rtl/>
        </w:rPr>
        <w:t>مزودي،</w:t>
      </w:r>
      <w:proofErr w:type="spellEnd"/>
      <w:r w:rsidR="00F73A8C">
        <w:rPr>
          <w:rFonts w:cs="Simplified Arabic"/>
          <w:color w:val="000000"/>
          <w:rtl/>
        </w:rPr>
        <w:t xml:space="preserve"> ممولي ومقدمي الخدمات الصحية. </w:t>
      </w:r>
      <w:r w:rsidR="00F73A8C">
        <w:rPr>
          <w:rFonts w:cs="Simplified Arabic" w:hint="cs"/>
          <w:color w:val="000000"/>
          <w:rtl/>
        </w:rPr>
        <w:t xml:space="preserve"> </w:t>
      </w:r>
    </w:p>
    <w:p w:rsidR="00F73A8C" w:rsidRDefault="00F73A8C" w:rsidP="00F73A8C">
      <w:pPr>
        <w:jc w:val="both"/>
        <w:rPr>
          <w:rFonts w:ascii="Arial" w:hAnsi="Arial" w:cs="Simplified Arabic"/>
          <w:color w:val="000000"/>
          <w:rtl/>
        </w:rPr>
      </w:pPr>
    </w:p>
    <w:p w:rsidR="00F73A8C" w:rsidRPr="003857BA" w:rsidRDefault="00C047C5" w:rsidP="00B72A82">
      <w:pPr>
        <w:jc w:val="both"/>
        <w:rPr>
          <w:rFonts w:cs="Simplified Arabic"/>
          <w:b/>
          <w:bCs/>
          <w:color w:val="000000"/>
          <w:rtl/>
        </w:rPr>
      </w:pPr>
      <w:r>
        <w:rPr>
          <w:rFonts w:cs="Simplified Arabic" w:hint="cs"/>
          <w:b/>
          <w:bCs/>
          <w:color w:val="000000"/>
          <w:rtl/>
        </w:rPr>
        <w:t>1.2</w:t>
      </w:r>
      <w:r w:rsidR="00F73A8C" w:rsidRPr="003857BA">
        <w:rPr>
          <w:rFonts w:cs="Simplified Arabic"/>
          <w:b/>
          <w:bCs/>
          <w:color w:val="000000"/>
          <w:rtl/>
        </w:rPr>
        <w:t xml:space="preserve">  نظرة عامة </w:t>
      </w:r>
    </w:p>
    <w:p w:rsidR="00F73A8C" w:rsidRPr="003857BA" w:rsidRDefault="00F73A8C" w:rsidP="00F73A8C">
      <w:pPr>
        <w:jc w:val="both"/>
        <w:rPr>
          <w:rFonts w:cs="Simplified Arabic"/>
          <w:b/>
          <w:bCs/>
          <w:color w:val="000000"/>
          <w:sz w:val="16"/>
          <w:szCs w:val="16"/>
          <w:rtl/>
        </w:rPr>
      </w:pPr>
    </w:p>
    <w:p w:rsidR="00F73A8C" w:rsidRPr="003857BA" w:rsidRDefault="00C047C5" w:rsidP="00B72A82">
      <w:pPr>
        <w:jc w:val="both"/>
        <w:rPr>
          <w:rFonts w:cs="Simplified Arabic"/>
          <w:b/>
          <w:bCs/>
          <w:color w:val="000000"/>
          <w:rtl/>
        </w:rPr>
      </w:pPr>
      <w:r>
        <w:rPr>
          <w:rFonts w:cs="Simplified Arabic" w:hint="cs"/>
          <w:b/>
          <w:bCs/>
          <w:color w:val="000000"/>
          <w:rtl/>
        </w:rPr>
        <w:t>1.1.2</w:t>
      </w:r>
      <w:r w:rsidR="00F73A8C" w:rsidRPr="003857BA">
        <w:rPr>
          <w:rFonts w:cs="Simplified Arabic"/>
          <w:b/>
          <w:bCs/>
          <w:color w:val="000000"/>
          <w:rtl/>
        </w:rPr>
        <w:t xml:space="preserve"> النظام الرئيسي للحسابات الصحية </w:t>
      </w:r>
    </w:p>
    <w:p w:rsidR="00483F04" w:rsidRPr="003857BA" w:rsidRDefault="00483F04" w:rsidP="00F8256D">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الفلسطينية بالأسعار الجارية:</w:t>
      </w:r>
    </w:p>
    <w:p w:rsidR="00483F04" w:rsidRPr="003857BA" w:rsidRDefault="00483F04" w:rsidP="00483F04">
      <w:pPr>
        <w:numPr>
          <w:ilvl w:val="0"/>
          <w:numId w:val="34"/>
        </w:numPr>
        <w:tabs>
          <w:tab w:val="left" w:pos="374"/>
        </w:tabs>
        <w:ind w:right="0"/>
        <w:jc w:val="lowKashida"/>
        <w:rPr>
          <w:rFonts w:cs="Simplified Arabic"/>
          <w:color w:val="000000" w:themeColor="text1"/>
        </w:rPr>
      </w:pPr>
      <w:r w:rsidRPr="003857BA">
        <w:rPr>
          <w:rFonts w:cs="Simplified Arabic" w:hint="cs"/>
          <w:b/>
          <w:bCs/>
          <w:color w:val="000000" w:themeColor="text1"/>
          <w:rtl/>
        </w:rPr>
        <w:t xml:space="preserve">تحديث مصادر البيانات كلما كان ذلك </w:t>
      </w:r>
      <w:proofErr w:type="spellStart"/>
      <w:r w:rsidRPr="003857BA">
        <w:rPr>
          <w:rFonts w:cs="Simplified Arabic" w:hint="cs"/>
          <w:b/>
          <w:bCs/>
          <w:color w:val="000000" w:themeColor="text1"/>
          <w:rtl/>
        </w:rPr>
        <w:t>ممكنا</w:t>
      </w:r>
      <w:r w:rsidRPr="003857BA">
        <w:rPr>
          <w:rFonts w:cs="Simplified Arabic"/>
          <w:color w:val="000000" w:themeColor="text1"/>
          <w:rtl/>
        </w:rPr>
        <w:t>:</w:t>
      </w:r>
      <w:proofErr w:type="spellEnd"/>
      <w:r w:rsidRPr="003857BA">
        <w:rPr>
          <w:rFonts w:cs="Simplified Arabic"/>
          <w:color w:val="000000" w:themeColor="text1"/>
          <w:rtl/>
        </w:rPr>
        <w:t xml:space="preserve"> حيث تم اعتماد مصادر البيانات الأكثر حداثة للسجلات الإدارية كالحكومة ووكالة </w:t>
      </w:r>
      <w:proofErr w:type="spellStart"/>
      <w:r w:rsidRPr="003857BA">
        <w:rPr>
          <w:rFonts w:cs="Simplified Arabic"/>
          <w:color w:val="000000" w:themeColor="text1"/>
          <w:rtl/>
        </w:rPr>
        <w:t>الغوث،</w:t>
      </w:r>
      <w:proofErr w:type="spellEnd"/>
      <w:r w:rsidRPr="003857BA">
        <w:rPr>
          <w:rFonts w:cs="Simplified Arabic"/>
          <w:color w:val="000000" w:themeColor="text1"/>
          <w:rtl/>
        </w:rPr>
        <w:t xml:space="preserve"> وتلك المتعلقة بتقديرات عدد السكان. </w:t>
      </w:r>
    </w:p>
    <w:p w:rsidR="00483F04" w:rsidRPr="003857BA" w:rsidRDefault="00483F04" w:rsidP="002A7380">
      <w:pPr>
        <w:numPr>
          <w:ilvl w:val="0"/>
          <w:numId w:val="34"/>
        </w:numPr>
        <w:tabs>
          <w:tab w:val="left" w:pos="374"/>
        </w:tabs>
        <w:ind w:right="0"/>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لمقارنة </w:t>
      </w:r>
      <w:r w:rsidRPr="003857BA">
        <w:rPr>
          <w:rFonts w:cs="Simplified Arabic" w:hint="cs"/>
          <w:color w:val="000000" w:themeColor="text1"/>
          <w:rtl/>
        </w:rPr>
        <w:t>ال</w:t>
      </w:r>
      <w:r w:rsidRPr="003857BA">
        <w:rPr>
          <w:rFonts w:cs="Simplified Arabic"/>
          <w:color w:val="000000" w:themeColor="text1"/>
          <w:rtl/>
        </w:rPr>
        <w:t>بيانات أو احتساب لنسب النمو عبر السنوات.</w:t>
      </w:r>
    </w:p>
    <w:p w:rsidR="00483F04" w:rsidRPr="003857BA" w:rsidRDefault="00483F04" w:rsidP="002A7380">
      <w:pPr>
        <w:numPr>
          <w:ilvl w:val="0"/>
          <w:numId w:val="34"/>
        </w:numPr>
        <w:tabs>
          <w:tab w:val="left" w:pos="374"/>
        </w:tabs>
        <w:ind w:right="0"/>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 xml:space="preserve">بما يضمن قدر الإمكان </w:t>
      </w:r>
      <w:proofErr w:type="spellStart"/>
      <w:r w:rsidRPr="003857BA">
        <w:rPr>
          <w:rFonts w:cs="Simplified Arabic"/>
          <w:color w:val="000000" w:themeColor="text1"/>
          <w:rtl/>
        </w:rPr>
        <w:t>تهميش</w:t>
      </w:r>
      <w:proofErr w:type="spellEnd"/>
      <w:r w:rsidRPr="003857BA">
        <w:rPr>
          <w:rFonts w:cs="Simplified Arabic"/>
          <w:color w:val="000000" w:themeColor="text1"/>
          <w:rtl/>
        </w:rPr>
        <w:t xml:space="preserve"> 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9B3A85">
      <w:pPr>
        <w:ind w:right="360"/>
        <w:jc w:val="both"/>
        <w:rPr>
          <w:rFonts w:cs="Simplified Arabic"/>
          <w:b/>
          <w:bCs/>
          <w:color w:val="000000"/>
          <w:rtl/>
        </w:rPr>
      </w:pPr>
      <w:r>
        <w:rPr>
          <w:rFonts w:cs="Simplified Arabic" w:hint="cs"/>
          <w:b/>
          <w:bCs/>
          <w:color w:val="000000"/>
          <w:rtl/>
        </w:rPr>
        <w:t>2.1.2</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73A8C" w:rsidRPr="003857BA" w:rsidRDefault="00F73A8C" w:rsidP="00204A17">
      <w:pPr>
        <w:jc w:val="both"/>
        <w:rPr>
          <w:rFonts w:ascii="Arial" w:hAnsi="Arial" w:cs="Simplified Arabic"/>
          <w:color w:val="000000"/>
          <w:rtl/>
        </w:rPr>
      </w:pPr>
      <w:r w:rsidRPr="003857BA">
        <w:rPr>
          <w:rFonts w:cs="Simplified Arabic"/>
          <w:color w:val="000000"/>
          <w:rtl/>
        </w:rPr>
        <w:t xml:space="preserve">للأغراض </w:t>
      </w:r>
      <w:proofErr w:type="spellStart"/>
      <w:r w:rsidRPr="003857BA">
        <w:rPr>
          <w:rFonts w:cs="Simplified Arabic"/>
          <w:color w:val="000000"/>
          <w:rtl/>
        </w:rPr>
        <w:t>الإحصائية،</w:t>
      </w:r>
      <w:proofErr w:type="spellEnd"/>
      <w:r w:rsidRPr="003857BA">
        <w:rPr>
          <w:rFonts w:cs="Simplified Arabic"/>
          <w:color w:val="000000"/>
          <w:rtl/>
        </w:rPr>
        <w:t xml:space="preserve"> فإن </w:t>
      </w:r>
      <w:r w:rsidR="00204A17">
        <w:rPr>
          <w:rFonts w:cs="Simplified Arabic" w:hint="cs"/>
          <w:color w:val="000000"/>
          <w:rtl/>
        </w:rPr>
        <w:t>فلسطين</w:t>
      </w:r>
      <w:r w:rsidRPr="003857BA">
        <w:rPr>
          <w:rFonts w:cs="Simplified Arabic"/>
          <w:color w:val="000000"/>
          <w:rtl/>
        </w:rPr>
        <w:t xml:space="preserve"> قسمت إلى المناطق </w:t>
      </w:r>
      <w:proofErr w:type="spellStart"/>
      <w:r w:rsidRPr="003857BA">
        <w:rPr>
          <w:rFonts w:cs="Simplified Arabic"/>
          <w:color w:val="000000"/>
          <w:rtl/>
        </w:rPr>
        <w:t>الرئيسية:</w:t>
      </w:r>
      <w:proofErr w:type="spellEnd"/>
      <w:r w:rsidRPr="003857BA">
        <w:rPr>
          <w:rFonts w:cs="Simplified Arabic"/>
          <w:color w:val="000000"/>
          <w:rtl/>
        </w:rPr>
        <w:t xml:space="preserve"> الضفة الغربية مستثنى منها ذلك الجزء من محافظة القدس والذي ضمته إسرائيل عنوة بعيد احتلالها للضفة الغربية عام </w:t>
      </w:r>
      <w:proofErr w:type="spellStart"/>
      <w:r w:rsidRPr="003857BA">
        <w:rPr>
          <w:rFonts w:cs="Simplified Arabic"/>
          <w:color w:val="000000"/>
          <w:rtl/>
        </w:rPr>
        <w:t>1967،</w:t>
      </w:r>
      <w:proofErr w:type="spellEnd"/>
      <w:r w:rsidRPr="003857BA">
        <w:rPr>
          <w:rFonts w:cs="Simplified Arabic"/>
          <w:color w:val="000000"/>
          <w:rtl/>
        </w:rPr>
        <w:t xml:space="preserve"> وقطاع غزة. </w:t>
      </w:r>
    </w:p>
    <w:p w:rsidR="00F73A8C" w:rsidRPr="003857BA" w:rsidRDefault="00F73A8C" w:rsidP="00F73A8C">
      <w:pPr>
        <w:jc w:val="both"/>
        <w:rPr>
          <w:rFonts w:cs="Simplified Arabic"/>
          <w:b/>
          <w:bCs/>
          <w:color w:val="000000"/>
          <w:rtl/>
        </w:rPr>
      </w:pPr>
    </w:p>
    <w:p w:rsidR="00F73A8C" w:rsidRPr="003857BA" w:rsidRDefault="00B72A82" w:rsidP="00F8256D">
      <w:pPr>
        <w:jc w:val="both"/>
        <w:rPr>
          <w:rFonts w:cs="Simplified Arabic"/>
          <w:b/>
          <w:bCs/>
          <w:color w:val="000000"/>
          <w:rtl/>
        </w:rPr>
      </w:pPr>
      <w:r>
        <w:rPr>
          <w:rFonts w:cs="Simplified Arabic" w:hint="cs"/>
          <w:b/>
          <w:bCs/>
          <w:color w:val="000000"/>
          <w:rtl/>
        </w:rPr>
        <w:t>2.2</w:t>
      </w:r>
      <w:r w:rsidR="00F73A8C" w:rsidRPr="003857BA">
        <w:rPr>
          <w:rFonts w:cs="Simplified Arabic"/>
          <w:b/>
          <w:bCs/>
          <w:color w:val="000000"/>
          <w:rtl/>
        </w:rPr>
        <w:t xml:space="preserve"> </w:t>
      </w:r>
      <w:r w:rsidR="00F23E46" w:rsidRPr="003857BA">
        <w:rPr>
          <w:rFonts w:cs="Simplified Arabic"/>
          <w:b/>
          <w:bCs/>
          <w:color w:val="000000"/>
        </w:rPr>
        <w:t xml:space="preserve"> </w:t>
      </w:r>
      <w:r w:rsidR="00F73A8C" w:rsidRPr="003857BA">
        <w:rPr>
          <w:rFonts w:cs="Simplified Arabic"/>
          <w:b/>
          <w:bCs/>
          <w:color w:val="000000"/>
          <w:rtl/>
        </w:rPr>
        <w:t>منهجية إعداد الحسابات الصحية الفلسطينية</w:t>
      </w:r>
    </w:p>
    <w:p w:rsidR="00F73A8C" w:rsidRPr="003857BA" w:rsidRDefault="00F73A8C" w:rsidP="00F73A8C">
      <w:pPr>
        <w:jc w:val="both"/>
        <w:rPr>
          <w:rFonts w:cs="Simplified Arabic"/>
          <w:b/>
          <w:bCs/>
          <w:color w:val="000000"/>
          <w:sz w:val="16"/>
          <w:szCs w:val="16"/>
          <w:rtl/>
        </w:rPr>
      </w:pPr>
    </w:p>
    <w:p w:rsidR="00F73A8C" w:rsidRPr="003857BA" w:rsidRDefault="00C047C5" w:rsidP="00B72A82">
      <w:pPr>
        <w:jc w:val="both"/>
        <w:rPr>
          <w:rFonts w:cs="Simplified Arabic"/>
          <w:b/>
          <w:bCs/>
          <w:color w:val="000000"/>
          <w:rtl/>
        </w:rPr>
      </w:pPr>
      <w:r>
        <w:rPr>
          <w:rFonts w:cs="Simplified Arabic"/>
          <w:b/>
          <w:bCs/>
          <w:color w:val="000000"/>
        </w:rPr>
        <w:t>1.2.2</w:t>
      </w:r>
      <w:r w:rsidR="00F73A8C" w:rsidRPr="003857BA">
        <w:rPr>
          <w:rFonts w:cs="Simplified Arabic"/>
          <w:b/>
          <w:bCs/>
          <w:color w:val="000000"/>
          <w:rtl/>
        </w:rPr>
        <w:t xml:space="preserve"> نظم التصنيف</w:t>
      </w:r>
    </w:p>
    <w:p w:rsidR="00A01167" w:rsidRDefault="00F73A8C" w:rsidP="00A01167">
      <w:pPr>
        <w:jc w:val="both"/>
        <w:rPr>
          <w:rFonts w:cs="Simplified Arabic"/>
          <w:color w:val="000000"/>
          <w:rtl/>
          <w:lang w:eastAsia="ar-JO" w:bidi="ar-JO"/>
        </w:rPr>
      </w:pPr>
      <w:r w:rsidRPr="003857BA">
        <w:rPr>
          <w:rFonts w:cs="Simplified Arabic"/>
          <w:color w:val="000000"/>
          <w:rtl/>
        </w:rPr>
        <w:t xml:space="preserve">إن مجموعة التصنيفات الفلسطينية للبيانات اعتمدت على </w:t>
      </w:r>
      <w:r w:rsidR="00F8256D">
        <w:rPr>
          <w:rFonts w:cs="Simplified Arabic" w:hint="cs"/>
          <w:color w:val="000000"/>
          <w:rtl/>
        </w:rPr>
        <w:t>ال</w:t>
      </w:r>
      <w:r w:rsidRPr="003857BA">
        <w:rPr>
          <w:rFonts w:cs="Simplified Arabic"/>
          <w:color w:val="000000"/>
          <w:rtl/>
        </w:rPr>
        <w:t>تصنيف</w:t>
      </w:r>
      <w:r w:rsidR="00F8256D">
        <w:rPr>
          <w:rFonts w:cs="Simplified Arabic" w:hint="cs"/>
          <w:color w:val="000000"/>
          <w:rtl/>
        </w:rPr>
        <w:t xml:space="preserve"> الدولي للحسابات الصحية</w:t>
      </w:r>
      <w:r w:rsidRPr="003857BA">
        <w:rPr>
          <w:rFonts w:cs="Simplified Arabic"/>
          <w:color w:val="000000"/>
          <w:rtl/>
        </w:rPr>
        <w:t xml:space="preserve"> </w:t>
      </w:r>
      <w:proofErr w:type="spellStart"/>
      <w:r w:rsidR="00E33943">
        <w:rPr>
          <w:rFonts w:cs="Simplified Arabic" w:hint="cs"/>
          <w:color w:val="000000"/>
          <w:rtl/>
        </w:rPr>
        <w:t>(</w:t>
      </w:r>
      <w:proofErr w:type="spellEnd"/>
      <w:r w:rsidRPr="003857BA">
        <w:rPr>
          <w:rFonts w:cs="Simplified Arabic"/>
          <w:color w:val="000000"/>
        </w:rPr>
        <w:t>ICHA</w:t>
      </w:r>
      <w:proofErr w:type="spellStart"/>
      <w:r w:rsidR="00E33943">
        <w:rPr>
          <w:rFonts w:cs="Simplified Arabic" w:hint="cs"/>
          <w:color w:val="000000"/>
          <w:rtl/>
          <w:lang w:eastAsia="ar-JO" w:bidi="ar-JO"/>
        </w:rPr>
        <w:t>)</w:t>
      </w:r>
      <w:proofErr w:type="spellEnd"/>
      <w:r w:rsidRPr="003857BA">
        <w:rPr>
          <w:rFonts w:cs="Simplified Arabic"/>
          <w:color w:val="000000"/>
          <w:rtl/>
          <w:lang w:eastAsia="ar-JO" w:bidi="ar-JO"/>
        </w:rPr>
        <w:t xml:space="preserve"> المستخدم ضمن نظام الحسابات الصحية الوطنية </w:t>
      </w:r>
      <w:r w:rsidR="00A77C9B" w:rsidRPr="003857BA">
        <w:rPr>
          <w:rFonts w:cs="Simplified Arabic" w:hint="cs"/>
          <w:color w:val="000000"/>
          <w:rtl/>
          <w:lang w:eastAsia="ar-JO" w:bidi="ar-JO"/>
        </w:rPr>
        <w:t>للعام 2000 الصادر عن</w:t>
      </w:r>
      <w:r w:rsidR="00E33943">
        <w:rPr>
          <w:rFonts w:cs="Simplified Arabic" w:hint="cs"/>
          <w:color w:val="000000"/>
          <w:rtl/>
          <w:lang w:eastAsia="ar-JO" w:bidi="ar-JO"/>
        </w:rPr>
        <w:t xml:space="preserve"> منظمة </w:t>
      </w:r>
      <w:r w:rsidR="00E33943">
        <w:rPr>
          <w:rFonts w:cs="Simplified Arabic" w:hint="cs"/>
          <w:color w:val="000000"/>
          <w:rtl/>
        </w:rPr>
        <w:t>التعاون الاقتصادي والتنمية</w:t>
      </w:r>
      <w:r w:rsidR="00A77C9B" w:rsidRPr="003857BA">
        <w:rPr>
          <w:rFonts w:cs="Simplified Arabic" w:hint="cs"/>
          <w:color w:val="000000"/>
          <w:rtl/>
          <w:lang w:eastAsia="ar-JO" w:bidi="ar-JO"/>
        </w:rPr>
        <w:t xml:space="preserve"> </w:t>
      </w:r>
      <w:proofErr w:type="spellStart"/>
      <w:r w:rsidR="00E33943">
        <w:rPr>
          <w:rFonts w:cs="Simplified Arabic" w:hint="cs"/>
          <w:color w:val="000000"/>
          <w:rtl/>
          <w:lang w:eastAsia="ar-JO" w:bidi="ar-JO"/>
        </w:rPr>
        <w:t>(</w:t>
      </w:r>
      <w:proofErr w:type="spellEnd"/>
      <w:r w:rsidRPr="003857BA">
        <w:rPr>
          <w:rFonts w:cs="Simplified Arabic"/>
          <w:color w:val="000000"/>
        </w:rPr>
        <w:t>OECD</w:t>
      </w:r>
      <w:proofErr w:type="spellStart"/>
      <w:r w:rsidR="00E33943">
        <w:rPr>
          <w:rFonts w:cs="Simplified Arabic" w:hint="cs"/>
          <w:color w:val="000000"/>
          <w:rtl/>
        </w:rPr>
        <w:t>)</w:t>
      </w:r>
      <w:r w:rsidRPr="003857BA">
        <w:rPr>
          <w:rFonts w:cs="Simplified Arabic"/>
          <w:color w:val="000000"/>
          <w:rtl/>
        </w:rPr>
        <w:t>،</w:t>
      </w:r>
      <w:proofErr w:type="spellEnd"/>
      <w:r w:rsidRPr="003857BA">
        <w:rPr>
          <w:rFonts w:cs="Simplified Arabic"/>
          <w:color w:val="000000"/>
          <w:rtl/>
          <w:lang w:eastAsia="ar-JO" w:bidi="ar-JO"/>
        </w:rPr>
        <w:t xml:space="preserve"> والمتوافق مع نظام الحسابات القوم</w:t>
      </w:r>
      <w:r w:rsidRPr="003857BA">
        <w:rPr>
          <w:rFonts w:cs="Simplified Arabic" w:hint="cs"/>
          <w:color w:val="000000"/>
          <w:rtl/>
          <w:lang w:eastAsia="ar-JO"/>
        </w:rPr>
        <w:t>ي</w:t>
      </w:r>
      <w:r w:rsidRPr="003857BA">
        <w:rPr>
          <w:rFonts w:cs="Simplified Arabic"/>
          <w:color w:val="000000"/>
          <w:rtl/>
          <w:lang w:eastAsia="ar-JO" w:bidi="ar-JO"/>
        </w:rPr>
        <w:t xml:space="preserve">ة </w:t>
      </w:r>
      <w:r w:rsidRPr="003857BA">
        <w:rPr>
          <w:rFonts w:cs="Simplified Arabic"/>
          <w:color w:val="000000"/>
        </w:rPr>
        <w:t>SNA 93</w:t>
      </w:r>
      <w:r w:rsidRPr="003857BA">
        <w:rPr>
          <w:rFonts w:cs="Simplified Arabic"/>
          <w:color w:val="000000"/>
          <w:rtl/>
          <w:lang w:eastAsia="ar-JO" w:bidi="ar-JO"/>
        </w:rPr>
        <w:t xml:space="preserve"> باعتبار الحسابات الصحية الوطنية </w:t>
      </w:r>
      <w:r w:rsidR="00A01167">
        <w:rPr>
          <w:rFonts w:cs="Simplified Arabic" w:hint="cs"/>
          <w:color w:val="000000"/>
          <w:rtl/>
          <w:lang w:eastAsia="ar-JO" w:bidi="ar-JO"/>
        </w:rPr>
        <w:t>حقلاً</w:t>
      </w:r>
      <w:r w:rsidRPr="003857BA">
        <w:rPr>
          <w:rFonts w:cs="Simplified Arabic"/>
          <w:color w:val="000000"/>
          <w:rtl/>
          <w:lang w:eastAsia="ar-JO" w:bidi="ar-JO"/>
        </w:rPr>
        <w:t xml:space="preserve"> من حقول الحسابات الفرعية التابعة </w:t>
      </w:r>
      <w:r w:rsidR="00A01167">
        <w:rPr>
          <w:rFonts w:cs="Simplified Arabic" w:hint="cs"/>
          <w:color w:val="000000"/>
          <w:rtl/>
          <w:lang w:eastAsia="ar-JO" w:bidi="ar-JO"/>
        </w:rPr>
        <w:t>و</w:t>
      </w:r>
      <w:r w:rsidR="00A01167">
        <w:rPr>
          <w:rFonts w:cs="Simplified Arabic"/>
          <w:color w:val="000000"/>
          <w:rtl/>
          <w:lang w:eastAsia="ar-JO" w:bidi="ar-JO"/>
        </w:rPr>
        <w:t xml:space="preserve">المدرجة ضمن النظام. </w:t>
      </w:r>
    </w:p>
    <w:p w:rsidR="00F73A8C" w:rsidRPr="003857BA" w:rsidRDefault="00F73A8C" w:rsidP="00A01167">
      <w:pPr>
        <w:jc w:val="both"/>
        <w:rPr>
          <w:rFonts w:cs="Simplified Arabic"/>
          <w:color w:val="000000"/>
          <w:rtl/>
        </w:rPr>
      </w:pPr>
      <w:r w:rsidRPr="003857BA">
        <w:rPr>
          <w:rFonts w:cs="Simplified Arabic"/>
          <w:color w:val="000000"/>
          <w:rtl/>
          <w:lang w:eastAsia="ar-JO" w:bidi="ar-JO"/>
        </w:rPr>
        <w:t>يتم تصنيف البيانات حسب الأبعاد الثلاثة</w:t>
      </w:r>
      <w:proofErr w:type="spellStart"/>
      <w:r w:rsidRPr="003857BA">
        <w:rPr>
          <w:rFonts w:cs="Simplified Arabic"/>
          <w:color w:val="000000"/>
          <w:rtl/>
        </w:rPr>
        <w:t>:</w:t>
      </w:r>
      <w:proofErr w:type="spellEnd"/>
      <w:r w:rsidRPr="003857BA">
        <w:rPr>
          <w:rFonts w:cs="Simplified Arabic"/>
          <w:color w:val="000000"/>
          <w:rtl/>
        </w:rPr>
        <w:t xml:space="preserve"> مصادر </w:t>
      </w:r>
      <w:proofErr w:type="spellStart"/>
      <w:r w:rsidRPr="003857BA">
        <w:rPr>
          <w:rFonts w:cs="Simplified Arabic"/>
          <w:color w:val="000000"/>
          <w:rtl/>
        </w:rPr>
        <w:t>التمويل،</w:t>
      </w:r>
      <w:proofErr w:type="spellEnd"/>
      <w:r w:rsidRPr="003857BA">
        <w:rPr>
          <w:rFonts w:cs="Simplified Arabic"/>
          <w:color w:val="000000"/>
          <w:rtl/>
        </w:rPr>
        <w:t xml:space="preserve"> وظائف الرعاية الصحية</w:t>
      </w:r>
      <w:r w:rsidR="00A01167">
        <w:rPr>
          <w:rFonts w:cs="Simplified Arabic" w:hint="cs"/>
          <w:color w:val="000000"/>
          <w:rtl/>
        </w:rPr>
        <w:t xml:space="preserve"> </w:t>
      </w:r>
      <w:r w:rsidR="00574061">
        <w:rPr>
          <w:rFonts w:cs="Simplified Arabic" w:hint="cs"/>
          <w:color w:val="000000"/>
          <w:rtl/>
        </w:rPr>
        <w:t>با</w:t>
      </w:r>
      <w:r w:rsidR="00A01167">
        <w:rPr>
          <w:rFonts w:cs="Simplified Arabic" w:hint="cs"/>
          <w:color w:val="000000"/>
          <w:rtl/>
        </w:rPr>
        <w:t xml:space="preserve">لإضافة إلى </w:t>
      </w:r>
      <w:r w:rsidRPr="003857BA">
        <w:rPr>
          <w:rFonts w:cs="Simplified Arabic"/>
          <w:color w:val="000000"/>
          <w:rtl/>
        </w:rPr>
        <w:t>مزودي الخدمة.</w:t>
      </w:r>
      <w:r w:rsidRPr="003857BA">
        <w:rPr>
          <w:rFonts w:cs="Simplified Arabic" w:hint="cs"/>
          <w:color w:val="000000"/>
          <w:rtl/>
        </w:rPr>
        <w:t xml:space="preserve"> </w:t>
      </w:r>
      <w:r w:rsidRPr="003857BA">
        <w:rPr>
          <w:rFonts w:cs="Simplified Arabic"/>
          <w:color w:val="000000"/>
          <w:rtl/>
        </w:rPr>
        <w:t xml:space="preserve"> </w:t>
      </w:r>
      <w:r w:rsidR="00483F04" w:rsidRPr="003857BA">
        <w:rPr>
          <w:rFonts w:cs="Simplified Arabic" w:hint="cs"/>
          <w:color w:val="000000"/>
          <w:rtl/>
        </w:rPr>
        <w:t>بحيث تكون آلية معالجة الملفات معتمدة على الخطوات التالية:</w:t>
      </w:r>
    </w:p>
    <w:p w:rsidR="00151ED1" w:rsidRPr="00151ED1" w:rsidRDefault="007F672E" w:rsidP="00F2171B">
      <w:pPr>
        <w:pStyle w:val="ListParagraph"/>
        <w:numPr>
          <w:ilvl w:val="0"/>
          <w:numId w:val="40"/>
        </w:numPr>
        <w:tabs>
          <w:tab w:val="left" w:pos="611"/>
        </w:tabs>
        <w:ind w:right="0"/>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 xml:space="preserve">تصنيف البيانات كخطوة أولى حسب تصنيفات نظام الحسابات الصحية </w:t>
      </w:r>
      <w:r w:rsidR="00483F04" w:rsidRPr="00151ED1">
        <w:rPr>
          <w:rFonts w:cs="Simplified Arabic" w:hint="cs"/>
          <w:color w:val="000000"/>
          <w:rtl/>
        </w:rPr>
        <w:t xml:space="preserve">للعام </w:t>
      </w:r>
      <w:r w:rsidR="00483F04" w:rsidRPr="00151ED1">
        <w:rPr>
          <w:rFonts w:cs="Simplified Arabic"/>
          <w:color w:val="000000"/>
          <w:rtl/>
        </w:rPr>
        <w:t xml:space="preserve">2000 الصادر عن </w:t>
      </w:r>
      <w:r w:rsidR="00483F04" w:rsidRPr="00151ED1">
        <w:rPr>
          <w:rFonts w:cs="Simplified Arabic"/>
          <w:color w:val="000000"/>
        </w:rPr>
        <w:t>OECD</w:t>
      </w:r>
      <w:r w:rsidR="00483F04" w:rsidRPr="00151ED1">
        <w:rPr>
          <w:rFonts w:cs="Simplified Arabic"/>
          <w:color w:val="000000"/>
          <w:rtl/>
        </w:rPr>
        <w:t xml:space="preserve"> (باستخدام تصنيف </w:t>
      </w:r>
      <w:r w:rsidR="00483F04" w:rsidRPr="00151ED1">
        <w:rPr>
          <w:rFonts w:cs="Simplified Arabic" w:hint="cs"/>
          <w:color w:val="000000"/>
          <w:rtl/>
        </w:rPr>
        <w:t>وظائف</w:t>
      </w:r>
      <w:r w:rsidR="00483F04" w:rsidRPr="00151ED1">
        <w:rPr>
          <w:rFonts w:cs="Simplified Arabic"/>
          <w:color w:val="000000"/>
          <w:rtl/>
        </w:rPr>
        <w:t xml:space="preserve"> </w:t>
      </w:r>
      <w:r w:rsidR="00483F04" w:rsidRPr="00151ED1">
        <w:rPr>
          <w:rFonts w:cs="Simplified Arabic" w:hint="cs"/>
          <w:color w:val="000000"/>
          <w:rtl/>
        </w:rPr>
        <w:t>ا</w:t>
      </w:r>
      <w:r w:rsidR="00483F04" w:rsidRPr="00151ED1">
        <w:rPr>
          <w:rFonts w:cs="Simplified Arabic"/>
          <w:color w:val="000000"/>
          <w:rtl/>
        </w:rPr>
        <w:t xml:space="preserve">لرعاية </w:t>
      </w:r>
      <w:proofErr w:type="spellStart"/>
      <w:r w:rsidR="00483F04" w:rsidRPr="00151ED1">
        <w:rPr>
          <w:rFonts w:cs="Simplified Arabic"/>
          <w:color w:val="000000"/>
          <w:rtl/>
        </w:rPr>
        <w:t>الصحية،</w:t>
      </w:r>
      <w:proofErr w:type="spellEnd"/>
      <w:r w:rsidR="00483F04" w:rsidRPr="00151ED1">
        <w:rPr>
          <w:rFonts w:cs="Simplified Arabic"/>
          <w:color w:val="000000"/>
          <w:rtl/>
        </w:rPr>
        <w:t xml:space="preserve"> تصنيف مقدمي الرعاية الصحية</w:t>
      </w:r>
      <w:r w:rsidR="00A01167" w:rsidRPr="00151ED1">
        <w:rPr>
          <w:rFonts w:cs="Simplified Arabic" w:hint="cs"/>
          <w:color w:val="000000"/>
          <w:rtl/>
        </w:rPr>
        <w:t xml:space="preserve"> إضافة إلى</w:t>
      </w:r>
      <w:r w:rsidR="00483F04" w:rsidRPr="00151ED1">
        <w:rPr>
          <w:rFonts w:cs="Simplified Arabic"/>
          <w:color w:val="000000"/>
          <w:rtl/>
        </w:rPr>
        <w:t xml:space="preserve"> تصنيف ممولي الرعاية الصحية</w:t>
      </w:r>
      <w:proofErr w:type="spellStart"/>
      <w:r w:rsidR="00483F04" w:rsidRPr="00151ED1">
        <w:rPr>
          <w:rFonts w:cs="Simplified Arabic"/>
          <w:color w:val="000000"/>
          <w:rtl/>
        </w:rPr>
        <w:t>).</w:t>
      </w:r>
      <w:proofErr w:type="spellEnd"/>
    </w:p>
    <w:p w:rsidR="00151ED1" w:rsidRPr="00151ED1" w:rsidRDefault="007F672E" w:rsidP="007F672E">
      <w:pPr>
        <w:pStyle w:val="ListParagraph"/>
        <w:numPr>
          <w:ilvl w:val="0"/>
          <w:numId w:val="40"/>
        </w:numPr>
        <w:tabs>
          <w:tab w:val="left" w:pos="611"/>
        </w:tabs>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المعالجة الأولية للبيانات وحوسبتها.</w:t>
      </w:r>
    </w:p>
    <w:p w:rsidR="00483F04" w:rsidRPr="00151ED1" w:rsidRDefault="007F672E" w:rsidP="007F672E">
      <w:pPr>
        <w:pStyle w:val="ListParagraph"/>
        <w:numPr>
          <w:ilvl w:val="0"/>
          <w:numId w:val="40"/>
        </w:numPr>
        <w:tabs>
          <w:tab w:val="left" w:pos="611"/>
        </w:tabs>
        <w:jc w:val="both"/>
        <w:rPr>
          <w:rFonts w:ascii="Arial" w:hAnsi="Arial" w:cs="Simplified Arabic"/>
          <w:color w:val="000000"/>
        </w:rPr>
      </w:pPr>
      <w:r>
        <w:rPr>
          <w:rFonts w:cs="Simplified Arabic" w:hint="cs"/>
          <w:color w:val="000000"/>
          <w:rtl/>
        </w:rPr>
        <w:lastRenderedPageBreak/>
        <w:t xml:space="preserve"> </w:t>
      </w:r>
      <w:r w:rsidR="00483F04" w:rsidRPr="00151ED1">
        <w:rPr>
          <w:rFonts w:cs="Simplified Arabic"/>
          <w:color w:val="000000"/>
          <w:rtl/>
        </w:rPr>
        <w:t>إعداد الصفحات التجميعية لإجمالي الإنفاق على الصحة.</w:t>
      </w:r>
      <w:r w:rsidR="00483F04" w:rsidRPr="00151ED1">
        <w:rPr>
          <w:rFonts w:cs="Simplified Arabic" w:hint="cs"/>
          <w:color w:val="000000"/>
          <w:rtl/>
        </w:rPr>
        <w:t xml:space="preserve"> </w:t>
      </w:r>
    </w:p>
    <w:p w:rsidR="00F73A8C" w:rsidRPr="003857BA" w:rsidRDefault="00A77C9B" w:rsidP="00F2171B">
      <w:pPr>
        <w:jc w:val="both"/>
        <w:rPr>
          <w:rFonts w:cs="Simplified Arabic"/>
          <w:color w:val="000000"/>
          <w:rtl/>
        </w:rPr>
      </w:pPr>
      <w:r w:rsidRPr="003857BA">
        <w:rPr>
          <w:rFonts w:cs="Simplified Arabic" w:hint="cs"/>
          <w:color w:val="000000"/>
          <w:rtl/>
        </w:rPr>
        <w:t>وبناء عليه يتم توفير البيانات ضمن مجموعة من المصفوفات الإحصائية التي تعكس المعاملات المسجلة في الحسابات الصحية الفلسطينية وفق الأبعاد الثلاث</w:t>
      </w:r>
      <w:r w:rsidRPr="003857BA">
        <w:rPr>
          <w:rFonts w:cs="Simplified Arabic" w:hint="eastAsia"/>
          <w:color w:val="000000"/>
          <w:rtl/>
        </w:rPr>
        <w:t>ة</w:t>
      </w:r>
      <w:r w:rsidRPr="003857BA">
        <w:rPr>
          <w:rFonts w:cs="Simplified Arabic" w:hint="cs"/>
          <w:color w:val="000000"/>
          <w:rtl/>
        </w:rPr>
        <w:t xml:space="preserve">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3857BA" w:rsidRDefault="00B72A82" w:rsidP="00B72A82">
      <w:pPr>
        <w:pStyle w:val="Heading1"/>
        <w:jc w:val="both"/>
        <w:rPr>
          <w:rFonts w:cs="Simplified Arabic"/>
          <w:sz w:val="24"/>
          <w:szCs w:val="24"/>
          <w:rtl/>
        </w:rPr>
      </w:pPr>
      <w:r>
        <w:rPr>
          <w:rFonts w:cs="Simplified Arabic"/>
          <w:sz w:val="24"/>
          <w:szCs w:val="24"/>
        </w:rPr>
        <w:t>2.2.2</w:t>
      </w:r>
      <w:r w:rsidR="00F73A8C" w:rsidRPr="003857BA">
        <w:rPr>
          <w:rFonts w:cs="Simplified Arabic"/>
          <w:sz w:val="24"/>
          <w:szCs w:val="24"/>
          <w:rtl/>
        </w:rPr>
        <w:t xml:space="preserve"> </w:t>
      </w:r>
      <w:r>
        <w:rPr>
          <w:rFonts w:cs="Simplified Arabic" w:hint="cs"/>
          <w:sz w:val="24"/>
          <w:szCs w:val="24"/>
          <w:rtl/>
        </w:rPr>
        <w:t xml:space="preserve"> </w:t>
      </w:r>
      <w:r w:rsidR="00F73A8C" w:rsidRPr="003857BA">
        <w:rPr>
          <w:rFonts w:cs="Simplified Arabic"/>
          <w:sz w:val="24"/>
          <w:szCs w:val="24"/>
          <w:rtl/>
        </w:rPr>
        <w:t>المعالجة الأولية للبيانات حسب المصدر</w:t>
      </w:r>
    </w:p>
    <w:p w:rsidR="00F73A8C" w:rsidRPr="003857BA" w:rsidRDefault="00F73A8C" w:rsidP="00F2171B">
      <w:pPr>
        <w:tabs>
          <w:tab w:val="left" w:pos="431"/>
        </w:tabs>
        <w:jc w:val="both"/>
        <w:rPr>
          <w:rFonts w:cs="Simplified Arabic"/>
          <w:color w:val="000000"/>
          <w:rtl/>
        </w:rPr>
      </w:pPr>
      <w:r w:rsidRPr="003857BA">
        <w:rPr>
          <w:rFonts w:cs="Simplified Arabic"/>
          <w:color w:val="000000"/>
          <w:rtl/>
        </w:rPr>
        <w:t>في عملية المعالجة الأولية لبيانات الحسابات الصحية</w:t>
      </w:r>
      <w:r w:rsidR="006F70DE">
        <w:rPr>
          <w:rFonts w:cs="Simplified Arabic" w:hint="cs"/>
          <w:color w:val="000000"/>
          <w:rtl/>
        </w:rPr>
        <w:t xml:space="preserve"> لعام</w:t>
      </w:r>
      <w:r w:rsidRPr="003857BA">
        <w:rPr>
          <w:rFonts w:cs="Simplified Arabic"/>
          <w:color w:val="000000"/>
          <w:rtl/>
        </w:rPr>
        <w:t xml:space="preserve"> </w:t>
      </w:r>
      <w:proofErr w:type="spellStart"/>
      <w:r w:rsidR="00F2171B">
        <w:rPr>
          <w:rFonts w:cs="Simplified Arabic" w:hint="cs"/>
          <w:color w:val="000000"/>
          <w:rtl/>
        </w:rPr>
        <w:t>2013</w:t>
      </w:r>
      <w:r w:rsidRPr="003857BA">
        <w:rPr>
          <w:rFonts w:cs="Simplified Arabic"/>
          <w:color w:val="000000"/>
          <w:rtl/>
        </w:rPr>
        <w:t>،</w:t>
      </w:r>
      <w:proofErr w:type="spellEnd"/>
      <w:r w:rsidRPr="003857BA">
        <w:rPr>
          <w:rFonts w:cs="Simplified Arabic"/>
          <w:color w:val="000000"/>
          <w:rtl/>
        </w:rPr>
        <w:t xml:space="preserve"> </w:t>
      </w:r>
      <w:r w:rsidR="00574061">
        <w:rPr>
          <w:rFonts w:cs="Simplified Arabic" w:hint="cs"/>
          <w:color w:val="000000"/>
          <w:rtl/>
        </w:rPr>
        <w:t>تم معالجة</w:t>
      </w:r>
      <w:r w:rsidRPr="003857BA">
        <w:rPr>
          <w:rFonts w:cs="Simplified Arabic"/>
          <w:color w:val="000000"/>
          <w:rtl/>
        </w:rPr>
        <w:t xml:space="preserve"> كل مصدر من مصادر البيانات بمعزل عن البيانات من المصادر </w:t>
      </w:r>
      <w:proofErr w:type="spellStart"/>
      <w:r w:rsidRPr="003857BA">
        <w:rPr>
          <w:rFonts w:cs="Simplified Arabic"/>
          <w:color w:val="000000"/>
          <w:rtl/>
        </w:rPr>
        <w:t>الأخرى،</w:t>
      </w:r>
      <w:proofErr w:type="spellEnd"/>
      <w:r w:rsidRPr="003857BA">
        <w:rPr>
          <w:rFonts w:cs="Simplified Arabic"/>
          <w:color w:val="000000"/>
          <w:rtl/>
        </w:rPr>
        <w:t xml:space="preserve"> والغرض من هذه العملية هو:</w:t>
      </w:r>
    </w:p>
    <w:p w:rsidR="00F73A8C" w:rsidRPr="003857BA" w:rsidRDefault="00F73A8C" w:rsidP="00F73A8C">
      <w:pPr>
        <w:numPr>
          <w:ilvl w:val="0"/>
          <w:numId w:val="29"/>
        </w:numPr>
        <w:tabs>
          <w:tab w:val="left" w:pos="431"/>
        </w:tabs>
        <w:ind w:right="0"/>
        <w:jc w:val="both"/>
        <w:rPr>
          <w:rFonts w:cs="Simplified Arabic"/>
          <w:color w:val="000000"/>
          <w:rtl/>
        </w:rPr>
      </w:pPr>
      <w:r w:rsidRPr="003857BA">
        <w:rPr>
          <w:rFonts w:cs="Simplified Arabic"/>
          <w:color w:val="000000"/>
          <w:rtl/>
        </w:rPr>
        <w:t xml:space="preserve">الحصول على أرقام موثوق </w:t>
      </w:r>
      <w:proofErr w:type="spellStart"/>
      <w:r w:rsidRPr="003857BA">
        <w:rPr>
          <w:rFonts w:cs="Simplified Arabic"/>
          <w:color w:val="000000"/>
          <w:rtl/>
        </w:rPr>
        <w:t>بها</w:t>
      </w:r>
      <w:proofErr w:type="spellEnd"/>
      <w:r w:rsidRPr="003857BA">
        <w:rPr>
          <w:rFonts w:cs="Simplified Arabic"/>
          <w:color w:val="000000"/>
          <w:rtl/>
        </w:rPr>
        <w:t xml:space="preserve"> ومتسقة على مستوى المعاملات ذات الصلة مع الترميز والتصنيف الصحيح.</w:t>
      </w:r>
    </w:p>
    <w:p w:rsidR="00F73A8C" w:rsidRDefault="00F73A8C" w:rsidP="00F73A8C">
      <w:pPr>
        <w:numPr>
          <w:ilvl w:val="0"/>
          <w:numId w:val="29"/>
        </w:numPr>
        <w:tabs>
          <w:tab w:val="left" w:pos="431"/>
        </w:tabs>
        <w:ind w:right="0"/>
        <w:jc w:val="both"/>
        <w:rPr>
          <w:rFonts w:cs="Simplified Arabic"/>
          <w:color w:val="000000"/>
        </w:rPr>
      </w:pPr>
      <w:r w:rsidRPr="003857BA">
        <w:rPr>
          <w:rFonts w:cs="Simplified Arabic"/>
          <w:color w:val="000000"/>
          <w:rtl/>
        </w:rPr>
        <w:t>تسهيل وتسريع إعداد البيانات في السنوات المقبلة.</w:t>
      </w:r>
    </w:p>
    <w:p w:rsidR="00DD349B" w:rsidRPr="00DD349B" w:rsidRDefault="00DD349B" w:rsidP="00DD349B">
      <w:pPr>
        <w:tabs>
          <w:tab w:val="left" w:pos="431"/>
        </w:tabs>
        <w:ind w:left="360" w:right="720"/>
        <w:jc w:val="both"/>
        <w:rPr>
          <w:rFonts w:cs="Simplified Arabic"/>
          <w:color w:val="000000"/>
          <w:sz w:val="14"/>
          <w:szCs w:val="14"/>
        </w:rPr>
      </w:pP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3096"/>
        <w:gridCol w:w="3096"/>
      </w:tblGrid>
      <w:tr w:rsidR="003772FC" w:rsidRPr="00A74443" w:rsidTr="00AD441B">
        <w:trPr>
          <w:trHeight w:val="340"/>
          <w:jc w:val="center"/>
        </w:trPr>
        <w:tc>
          <w:tcPr>
            <w:tcW w:w="2916" w:type="dxa"/>
            <w:tcBorders>
              <w:bottom w:val="single" w:sz="4" w:space="0" w:color="auto"/>
            </w:tcBorders>
          </w:tcPr>
          <w:p w:rsidR="003772FC" w:rsidRPr="00A74443" w:rsidRDefault="001C2DEA" w:rsidP="003857BA">
            <w:pPr>
              <w:pStyle w:val="Heading1"/>
              <w:rPr>
                <w:rFonts w:cs="Simplified Arabic"/>
                <w:sz w:val="22"/>
                <w:szCs w:val="22"/>
                <w:rtl/>
              </w:rPr>
            </w:pPr>
            <w:r w:rsidRPr="00A74443">
              <w:rPr>
                <w:rFonts w:cs="Simplified Arabic" w:hint="cs"/>
                <w:sz w:val="22"/>
                <w:szCs w:val="22"/>
                <w:rtl/>
              </w:rPr>
              <w:t>القطاع الاقتصادي</w:t>
            </w:r>
          </w:p>
        </w:tc>
        <w:tc>
          <w:tcPr>
            <w:tcW w:w="3096" w:type="dxa"/>
          </w:tcPr>
          <w:p w:rsidR="003772FC" w:rsidRPr="00A74443" w:rsidRDefault="003772FC" w:rsidP="004C1C29">
            <w:pPr>
              <w:jc w:val="center"/>
              <w:rPr>
                <w:rFonts w:cs="Simplified Arabic"/>
                <w:b/>
                <w:bCs/>
                <w:sz w:val="22"/>
                <w:szCs w:val="22"/>
                <w:rtl/>
              </w:rPr>
            </w:pPr>
            <w:r w:rsidRPr="00A74443">
              <w:rPr>
                <w:rFonts w:cs="Simplified Arabic" w:hint="cs"/>
                <w:b/>
                <w:bCs/>
                <w:sz w:val="22"/>
                <w:szCs w:val="22"/>
                <w:rtl/>
              </w:rPr>
              <w:t>المصدر</w:t>
            </w:r>
          </w:p>
        </w:tc>
        <w:tc>
          <w:tcPr>
            <w:tcW w:w="3096" w:type="dxa"/>
          </w:tcPr>
          <w:p w:rsidR="003772FC" w:rsidRPr="00A74443" w:rsidRDefault="003772FC" w:rsidP="004C1C29">
            <w:pPr>
              <w:jc w:val="center"/>
              <w:rPr>
                <w:rFonts w:cs="Simplified Arabic"/>
                <w:b/>
                <w:bCs/>
                <w:sz w:val="22"/>
                <w:szCs w:val="22"/>
                <w:rtl/>
              </w:rPr>
            </w:pPr>
            <w:r w:rsidRPr="00A74443">
              <w:rPr>
                <w:rFonts w:cs="Simplified Arabic" w:hint="cs"/>
                <w:b/>
                <w:bCs/>
                <w:sz w:val="22"/>
                <w:szCs w:val="22"/>
                <w:rtl/>
              </w:rPr>
              <w:t>ملاحظات فنية</w:t>
            </w:r>
          </w:p>
        </w:tc>
      </w:tr>
      <w:tr w:rsidR="003772FC" w:rsidRPr="00A74443" w:rsidTr="00AD441B">
        <w:trPr>
          <w:trHeight w:val="340"/>
          <w:jc w:val="center"/>
        </w:trPr>
        <w:tc>
          <w:tcPr>
            <w:tcW w:w="2916" w:type="dxa"/>
            <w:tcBorders>
              <w:bottom w:val="nil"/>
            </w:tcBorders>
          </w:tcPr>
          <w:p w:rsidR="003772FC" w:rsidRPr="00A74443" w:rsidRDefault="001C2DEA" w:rsidP="001C2DEA">
            <w:pPr>
              <w:pStyle w:val="Heading1"/>
              <w:jc w:val="both"/>
              <w:rPr>
                <w:rFonts w:cs="Simplified Arabic"/>
                <w:b w:val="0"/>
                <w:bCs w:val="0"/>
                <w:sz w:val="22"/>
                <w:szCs w:val="22"/>
                <w:rtl/>
              </w:rPr>
            </w:pPr>
            <w:r w:rsidRPr="00A74443">
              <w:rPr>
                <w:rFonts w:cs="Simplified Arabic" w:hint="cs"/>
                <w:b w:val="0"/>
                <w:bCs w:val="0"/>
                <w:sz w:val="22"/>
                <w:szCs w:val="22"/>
                <w:rtl/>
              </w:rPr>
              <w:t>القطاع الحكومي</w:t>
            </w:r>
            <w:r w:rsidR="003772FC" w:rsidRPr="00A74443">
              <w:rPr>
                <w:rFonts w:cs="Simplified Arabic" w:hint="cs"/>
                <w:b w:val="0"/>
                <w:bCs w:val="0"/>
                <w:sz w:val="22"/>
                <w:szCs w:val="22"/>
                <w:rtl/>
              </w:rPr>
              <w:t xml:space="preserve"> </w:t>
            </w:r>
          </w:p>
        </w:tc>
        <w:tc>
          <w:tcPr>
            <w:tcW w:w="3096" w:type="dxa"/>
          </w:tcPr>
          <w:p w:rsidR="003772FC" w:rsidRPr="00A74443" w:rsidRDefault="003772FC" w:rsidP="00C052B1">
            <w:pPr>
              <w:pStyle w:val="Heading1"/>
              <w:numPr>
                <w:ilvl w:val="0"/>
                <w:numId w:val="44"/>
              </w:numPr>
              <w:jc w:val="both"/>
              <w:rPr>
                <w:rFonts w:cs="Simplified Arabic"/>
                <w:b w:val="0"/>
                <w:bCs w:val="0"/>
                <w:sz w:val="22"/>
                <w:szCs w:val="22"/>
                <w:rtl/>
              </w:rPr>
            </w:pPr>
            <w:r w:rsidRPr="00A74443">
              <w:rPr>
                <w:rFonts w:cs="Simplified Arabic" w:hint="cs"/>
                <w:b w:val="0"/>
                <w:bCs w:val="0"/>
                <w:sz w:val="22"/>
                <w:szCs w:val="22"/>
                <w:rtl/>
              </w:rPr>
              <w:t>وزارة الصحة</w:t>
            </w:r>
          </w:p>
        </w:tc>
        <w:tc>
          <w:tcPr>
            <w:tcW w:w="3096" w:type="dxa"/>
          </w:tcPr>
          <w:p w:rsidR="001C2DEA" w:rsidRPr="00A74443" w:rsidRDefault="00645927" w:rsidP="00645927">
            <w:pPr>
              <w:jc w:val="both"/>
              <w:rPr>
                <w:rFonts w:cs="Simplified Arabic"/>
                <w:sz w:val="22"/>
                <w:szCs w:val="22"/>
                <w:rtl/>
              </w:rPr>
            </w:pPr>
            <w:r w:rsidRPr="00A74443">
              <w:rPr>
                <w:rFonts w:cs="Simplified Arabic" w:hint="cs"/>
                <w:sz w:val="22"/>
                <w:szCs w:val="22"/>
                <w:rtl/>
                <w:lang w:bidi="ar-JO"/>
              </w:rPr>
              <w:t>1.</w:t>
            </w:r>
            <w:r w:rsidRPr="00A74443">
              <w:rPr>
                <w:rFonts w:cs="Simplified Arabic" w:hint="cs"/>
                <w:sz w:val="22"/>
                <w:szCs w:val="22"/>
                <w:rtl/>
              </w:rPr>
              <w:t xml:space="preserve"> </w:t>
            </w:r>
            <w:r w:rsidR="00574061" w:rsidRPr="00A74443">
              <w:rPr>
                <w:rFonts w:cs="Simplified Arabic" w:hint="cs"/>
                <w:sz w:val="22"/>
                <w:szCs w:val="22"/>
                <w:rtl/>
              </w:rPr>
              <w:t>ي</w:t>
            </w:r>
            <w:r w:rsidR="001C2DEA" w:rsidRPr="00A74443">
              <w:rPr>
                <w:rFonts w:cs="Simplified Arabic" w:hint="cs"/>
                <w:sz w:val="22"/>
                <w:szCs w:val="22"/>
                <w:rtl/>
              </w:rPr>
              <w:t xml:space="preserve">تم الحصول على البيانات التفصيلية للإيرادات </w:t>
            </w:r>
            <w:proofErr w:type="spellStart"/>
            <w:r w:rsidR="001C2DEA" w:rsidRPr="00A74443">
              <w:rPr>
                <w:rFonts w:cs="Simplified Arabic" w:hint="cs"/>
                <w:sz w:val="22"/>
                <w:szCs w:val="22"/>
                <w:rtl/>
              </w:rPr>
              <w:t>والنفقات،</w:t>
            </w:r>
            <w:proofErr w:type="spellEnd"/>
            <w:r w:rsidR="001C2DEA" w:rsidRPr="00A74443">
              <w:rPr>
                <w:rFonts w:cs="Simplified Arabic" w:hint="cs"/>
                <w:sz w:val="22"/>
                <w:szCs w:val="22"/>
                <w:rtl/>
              </w:rPr>
              <w:t xml:space="preserve"> بالإضافة إلى تكلفة العلاج في الخارج (خارج المستشفيات التابعة للقطاع </w:t>
            </w:r>
            <w:proofErr w:type="spellStart"/>
            <w:r w:rsidR="001C2DEA" w:rsidRPr="00A74443">
              <w:rPr>
                <w:rFonts w:cs="Simplified Arabic" w:hint="cs"/>
                <w:sz w:val="22"/>
                <w:szCs w:val="22"/>
                <w:rtl/>
              </w:rPr>
              <w:t>الحكومي،</w:t>
            </w:r>
            <w:proofErr w:type="spellEnd"/>
            <w:r w:rsidR="001C2DEA" w:rsidRPr="00A74443">
              <w:rPr>
                <w:rFonts w:cs="Simplified Arabic" w:hint="cs"/>
                <w:sz w:val="22"/>
                <w:szCs w:val="22"/>
                <w:rtl/>
              </w:rPr>
              <w:t xml:space="preserve"> أو خارج البلاد</w:t>
            </w:r>
            <w:proofErr w:type="spellStart"/>
            <w:r w:rsidR="001C2DEA" w:rsidRPr="00A74443">
              <w:rPr>
                <w:rFonts w:cs="Simplified Arabic" w:hint="cs"/>
                <w:sz w:val="22"/>
                <w:szCs w:val="22"/>
                <w:rtl/>
              </w:rPr>
              <w:t>).</w:t>
            </w:r>
            <w:proofErr w:type="spellEnd"/>
          </w:p>
          <w:p w:rsidR="003772FC" w:rsidRPr="00A74443" w:rsidRDefault="00645927" w:rsidP="004C1C29">
            <w:pPr>
              <w:jc w:val="both"/>
              <w:rPr>
                <w:rFonts w:cs="Simplified Arabic"/>
                <w:sz w:val="22"/>
                <w:szCs w:val="22"/>
              </w:rPr>
            </w:pPr>
            <w:r w:rsidRPr="00A74443">
              <w:rPr>
                <w:rFonts w:cs="Simplified Arabic" w:hint="cs"/>
                <w:sz w:val="22"/>
                <w:szCs w:val="22"/>
                <w:rtl/>
              </w:rPr>
              <w:t xml:space="preserve">2. </w:t>
            </w:r>
            <w:r w:rsidR="00574061" w:rsidRPr="00A74443">
              <w:rPr>
                <w:rFonts w:cs="Simplified Arabic" w:hint="cs"/>
                <w:sz w:val="22"/>
                <w:szCs w:val="22"/>
                <w:rtl/>
              </w:rPr>
              <w:t>ي</w:t>
            </w:r>
            <w:r w:rsidR="003772FC" w:rsidRPr="00A74443">
              <w:rPr>
                <w:rFonts w:cs="Simplified Arabic" w:hint="cs"/>
                <w:sz w:val="22"/>
                <w:szCs w:val="22"/>
                <w:rtl/>
              </w:rPr>
              <w:t xml:space="preserve">تم الاعتماد على نتائج دراسات تقدير تكلفة وظائف الرعاية الصحية في المستشفيات </w:t>
            </w:r>
            <w:proofErr w:type="spellStart"/>
            <w:r w:rsidR="003772FC" w:rsidRPr="00A74443">
              <w:rPr>
                <w:rFonts w:cs="Simplified Arabic" w:hint="cs"/>
                <w:sz w:val="22"/>
                <w:szCs w:val="22"/>
                <w:rtl/>
              </w:rPr>
              <w:t>الحكومية،</w:t>
            </w:r>
            <w:proofErr w:type="spellEnd"/>
            <w:r w:rsidR="003772FC" w:rsidRPr="00A74443">
              <w:rPr>
                <w:rFonts w:cs="Simplified Arabic" w:hint="cs"/>
                <w:sz w:val="22"/>
                <w:szCs w:val="22"/>
                <w:rtl/>
              </w:rPr>
              <w:t xml:space="preserve"> لتصنيف التكاليف الإجمالية حسب وظائف الرعاية الصحية.</w:t>
            </w:r>
          </w:p>
        </w:tc>
      </w:tr>
      <w:tr w:rsidR="003772FC" w:rsidRPr="00A74443" w:rsidTr="00AD441B">
        <w:trPr>
          <w:trHeight w:val="340"/>
          <w:jc w:val="center"/>
        </w:trPr>
        <w:tc>
          <w:tcPr>
            <w:tcW w:w="2916" w:type="dxa"/>
            <w:tcBorders>
              <w:top w:val="nil"/>
            </w:tcBorders>
          </w:tcPr>
          <w:p w:rsidR="003772FC" w:rsidRPr="00A74443" w:rsidRDefault="003772FC" w:rsidP="004C1C29">
            <w:pPr>
              <w:pStyle w:val="Heading1"/>
              <w:jc w:val="both"/>
              <w:rPr>
                <w:rFonts w:cs="Simplified Arabic"/>
                <w:b w:val="0"/>
                <w:bCs w:val="0"/>
                <w:sz w:val="22"/>
                <w:szCs w:val="22"/>
                <w:rtl/>
              </w:rPr>
            </w:pPr>
          </w:p>
        </w:tc>
        <w:tc>
          <w:tcPr>
            <w:tcW w:w="3096" w:type="dxa"/>
          </w:tcPr>
          <w:p w:rsidR="003772FC" w:rsidRPr="00A74443" w:rsidRDefault="004C1C29" w:rsidP="00C052B1">
            <w:pPr>
              <w:pStyle w:val="ListParagraph"/>
              <w:numPr>
                <w:ilvl w:val="0"/>
                <w:numId w:val="44"/>
              </w:numPr>
              <w:jc w:val="both"/>
              <w:rPr>
                <w:rFonts w:cs="Simplified Arabic"/>
                <w:sz w:val="22"/>
                <w:szCs w:val="22"/>
              </w:rPr>
            </w:pPr>
            <w:r w:rsidRPr="00A74443">
              <w:rPr>
                <w:rFonts w:cs="Simplified Arabic" w:hint="cs"/>
                <w:sz w:val="22"/>
                <w:szCs w:val="22"/>
                <w:rtl/>
              </w:rPr>
              <w:t>السجلات</w:t>
            </w:r>
            <w:r w:rsidRPr="00A74443">
              <w:rPr>
                <w:rFonts w:cs="Simplified Arabic"/>
                <w:sz w:val="22"/>
                <w:szCs w:val="22"/>
                <w:rtl/>
              </w:rPr>
              <w:t xml:space="preserve"> </w:t>
            </w:r>
            <w:r w:rsidRPr="00A74443">
              <w:rPr>
                <w:rFonts w:cs="Simplified Arabic" w:hint="cs"/>
                <w:sz w:val="22"/>
                <w:szCs w:val="22"/>
                <w:rtl/>
              </w:rPr>
              <w:t>ال</w:t>
            </w:r>
            <w:r w:rsidRPr="00A74443">
              <w:rPr>
                <w:rFonts w:cs="Simplified Arabic"/>
                <w:sz w:val="22"/>
                <w:szCs w:val="22"/>
                <w:rtl/>
              </w:rPr>
              <w:t>إدارية</w:t>
            </w:r>
            <w:r w:rsidRPr="00A74443">
              <w:rPr>
                <w:rFonts w:cs="Simplified Arabic" w:hint="cs"/>
                <w:sz w:val="22"/>
                <w:szCs w:val="22"/>
                <w:rtl/>
              </w:rPr>
              <w:t xml:space="preserve"> للخدمات الطبية العسكرية</w:t>
            </w:r>
          </w:p>
        </w:tc>
        <w:tc>
          <w:tcPr>
            <w:tcW w:w="3096" w:type="dxa"/>
          </w:tcPr>
          <w:p w:rsidR="004C1C29" w:rsidRPr="00A74443" w:rsidRDefault="00574061" w:rsidP="004C1C29">
            <w:pPr>
              <w:jc w:val="both"/>
              <w:rPr>
                <w:rFonts w:cs="Simplified Arabic"/>
                <w:color w:val="000000"/>
                <w:sz w:val="22"/>
                <w:szCs w:val="22"/>
                <w:rtl/>
              </w:rPr>
            </w:pPr>
            <w:r w:rsidRPr="00A74443">
              <w:rPr>
                <w:rFonts w:cs="Simplified Arabic" w:hint="cs"/>
                <w:sz w:val="22"/>
                <w:szCs w:val="22"/>
                <w:rtl/>
              </w:rPr>
              <w:t>ي</w:t>
            </w:r>
            <w:r w:rsidR="004C1C29" w:rsidRPr="00A74443">
              <w:rPr>
                <w:rFonts w:cs="Simplified Arabic" w:hint="cs"/>
                <w:sz w:val="22"/>
                <w:szCs w:val="22"/>
                <w:rtl/>
              </w:rPr>
              <w:t xml:space="preserve">تم تقدير </w:t>
            </w:r>
            <w:r w:rsidR="0077011D" w:rsidRPr="00A74443">
              <w:rPr>
                <w:rFonts w:cs="Simplified Arabic" w:hint="cs"/>
                <w:sz w:val="22"/>
                <w:szCs w:val="22"/>
                <w:rtl/>
              </w:rPr>
              <w:t>الإنفاق</w:t>
            </w:r>
            <w:r w:rsidR="004C1C29" w:rsidRPr="00A74443">
              <w:rPr>
                <w:rFonts w:cs="Simplified Arabic" w:hint="cs"/>
                <w:sz w:val="22"/>
                <w:szCs w:val="22"/>
                <w:rtl/>
              </w:rPr>
              <w:t xml:space="preserve"> على الصحة من خلال الخدمات العسكرية بالاعتماد على أعداد المرضى المراجعين للخدمات </w:t>
            </w:r>
            <w:proofErr w:type="spellStart"/>
            <w:r w:rsidR="004C1C29" w:rsidRPr="00A74443">
              <w:rPr>
                <w:rFonts w:cs="Simplified Arabic" w:hint="cs"/>
                <w:sz w:val="22"/>
                <w:szCs w:val="22"/>
                <w:rtl/>
              </w:rPr>
              <w:t>العسكرية،</w:t>
            </w:r>
            <w:proofErr w:type="spellEnd"/>
            <w:r w:rsidR="004C1C29" w:rsidRPr="00A74443">
              <w:rPr>
                <w:rFonts w:cs="Simplified Arabic" w:hint="cs"/>
                <w:sz w:val="22"/>
                <w:szCs w:val="22"/>
                <w:rtl/>
              </w:rPr>
              <w:t xml:space="preserve"> </w:t>
            </w:r>
            <w:r w:rsidR="004C1C29" w:rsidRPr="00A74443">
              <w:rPr>
                <w:rFonts w:cs="Simplified Arabic"/>
                <w:color w:val="000000"/>
                <w:sz w:val="22"/>
                <w:szCs w:val="22"/>
                <w:rtl/>
              </w:rPr>
              <w:t xml:space="preserve">وبثبات افتراض "أن تكاليف هذه الخدمات </w:t>
            </w:r>
            <w:r w:rsidR="004C1C29" w:rsidRPr="00A74443">
              <w:rPr>
                <w:rFonts w:cs="Simplified Arabic" w:hint="cs"/>
                <w:color w:val="000000"/>
                <w:sz w:val="22"/>
                <w:szCs w:val="22"/>
                <w:rtl/>
              </w:rPr>
              <w:t xml:space="preserve">المقدمة من قبل الخدمات الطبية العسكرية </w:t>
            </w:r>
            <w:r w:rsidR="004C1C29" w:rsidRPr="00A74443">
              <w:rPr>
                <w:rFonts w:cs="Simplified Arabic"/>
                <w:color w:val="000000"/>
                <w:sz w:val="22"/>
                <w:szCs w:val="22"/>
                <w:rtl/>
              </w:rPr>
              <w:t xml:space="preserve">على مستوى مماثل لتكلفة الخدمات المقدمة من قبل وزارة </w:t>
            </w:r>
            <w:proofErr w:type="spellStart"/>
            <w:r w:rsidR="004C1C29" w:rsidRPr="00A74443">
              <w:rPr>
                <w:rFonts w:cs="Simplified Arabic"/>
                <w:color w:val="000000"/>
                <w:sz w:val="22"/>
                <w:szCs w:val="22"/>
                <w:rtl/>
              </w:rPr>
              <w:t>الصحة".</w:t>
            </w:r>
            <w:proofErr w:type="spellEnd"/>
            <w:r w:rsidR="004C1C29" w:rsidRPr="00A74443">
              <w:rPr>
                <w:rFonts w:cs="Simplified Arabic"/>
                <w:color w:val="000000"/>
                <w:sz w:val="22"/>
                <w:szCs w:val="22"/>
                <w:rtl/>
              </w:rPr>
              <w:t xml:space="preserve"> </w:t>
            </w:r>
          </w:p>
          <w:p w:rsidR="003772FC" w:rsidRPr="00A74443" w:rsidRDefault="003772FC" w:rsidP="004C1C29">
            <w:pPr>
              <w:jc w:val="both"/>
              <w:rPr>
                <w:rFonts w:cs="Simplified Arabic"/>
                <w:sz w:val="22"/>
                <w:szCs w:val="22"/>
              </w:rPr>
            </w:pPr>
          </w:p>
        </w:tc>
      </w:tr>
      <w:tr w:rsidR="00C052B1" w:rsidRPr="00A74443" w:rsidTr="007F672E">
        <w:trPr>
          <w:trHeight w:val="340"/>
          <w:jc w:val="center"/>
        </w:trPr>
        <w:tc>
          <w:tcPr>
            <w:tcW w:w="2916" w:type="dxa"/>
          </w:tcPr>
          <w:p w:rsidR="00C052B1" w:rsidRPr="00A74443" w:rsidRDefault="00C052B1" w:rsidP="00C749CC">
            <w:pPr>
              <w:pStyle w:val="Heading1"/>
              <w:jc w:val="both"/>
              <w:rPr>
                <w:rFonts w:cs="Simplified Arabic"/>
                <w:b w:val="0"/>
                <w:bCs w:val="0"/>
                <w:sz w:val="22"/>
                <w:szCs w:val="22"/>
                <w:rtl/>
              </w:rPr>
            </w:pPr>
            <w:r w:rsidRPr="00A74443">
              <w:rPr>
                <w:rFonts w:cs="Simplified Arabic" w:hint="cs"/>
                <w:b w:val="0"/>
                <w:bCs w:val="0"/>
                <w:sz w:val="22"/>
                <w:szCs w:val="22"/>
                <w:rtl/>
              </w:rPr>
              <w:t xml:space="preserve">باقي </w:t>
            </w:r>
            <w:proofErr w:type="spellStart"/>
            <w:r w:rsidRPr="00A74443">
              <w:rPr>
                <w:rFonts w:cs="Simplified Arabic" w:hint="cs"/>
                <w:b w:val="0"/>
                <w:bCs w:val="0"/>
                <w:sz w:val="22"/>
                <w:szCs w:val="22"/>
                <w:rtl/>
              </w:rPr>
              <w:t>العالم،</w:t>
            </w:r>
            <w:proofErr w:type="spellEnd"/>
            <w:r w:rsidRPr="00A74443">
              <w:rPr>
                <w:rFonts w:cs="Simplified Arabic" w:hint="cs"/>
                <w:b w:val="0"/>
                <w:bCs w:val="0"/>
                <w:sz w:val="22"/>
                <w:szCs w:val="22"/>
                <w:rtl/>
              </w:rPr>
              <w:t xml:space="preserve"> بالإضافة إلى القطاعات الأخرى</w:t>
            </w:r>
          </w:p>
        </w:tc>
        <w:tc>
          <w:tcPr>
            <w:tcW w:w="3096" w:type="dxa"/>
          </w:tcPr>
          <w:p w:rsidR="00C052B1" w:rsidRPr="00A74443" w:rsidRDefault="00C052B1" w:rsidP="00C749CC">
            <w:pPr>
              <w:pStyle w:val="Heading1"/>
              <w:jc w:val="both"/>
              <w:rPr>
                <w:rFonts w:cs="Simplified Arabic"/>
                <w:b w:val="0"/>
                <w:bCs w:val="0"/>
                <w:sz w:val="22"/>
                <w:szCs w:val="22"/>
                <w:rtl/>
              </w:rPr>
            </w:pPr>
            <w:r w:rsidRPr="00A74443">
              <w:rPr>
                <w:rFonts w:cs="Simplified Arabic" w:hint="cs"/>
                <w:b w:val="0"/>
                <w:bCs w:val="0"/>
                <w:sz w:val="22"/>
                <w:szCs w:val="22"/>
                <w:rtl/>
              </w:rPr>
              <w:t>وزارة التخطيط</w:t>
            </w:r>
          </w:p>
        </w:tc>
        <w:tc>
          <w:tcPr>
            <w:tcW w:w="3096" w:type="dxa"/>
          </w:tcPr>
          <w:p w:rsidR="00C052B1" w:rsidRPr="00A74443" w:rsidRDefault="005B0C89" w:rsidP="00360598">
            <w:pPr>
              <w:pStyle w:val="Heading1"/>
              <w:jc w:val="both"/>
              <w:rPr>
                <w:rFonts w:cs="Simplified Arabic"/>
                <w:b w:val="0"/>
                <w:bCs w:val="0"/>
                <w:sz w:val="22"/>
                <w:szCs w:val="22"/>
                <w:rtl/>
              </w:rPr>
            </w:pPr>
            <w:r w:rsidRPr="00A74443">
              <w:rPr>
                <w:rFonts w:cs="Simplified Arabic" w:hint="cs"/>
                <w:b w:val="0"/>
                <w:bCs w:val="0"/>
                <w:sz w:val="22"/>
                <w:szCs w:val="22"/>
                <w:rtl/>
              </w:rPr>
              <w:t xml:space="preserve">يتم الحصول على بيانات حول </w:t>
            </w:r>
            <w:r w:rsidR="00C052B1" w:rsidRPr="00A74443">
              <w:rPr>
                <w:rFonts w:cs="Simplified Arabic"/>
                <w:b w:val="0"/>
                <w:bCs w:val="0"/>
                <w:sz w:val="22"/>
                <w:szCs w:val="22"/>
                <w:rtl/>
              </w:rPr>
              <w:t xml:space="preserve">المشاريع الموجه لدعم القطاع الصحي في </w:t>
            </w:r>
            <w:r w:rsidR="00360598" w:rsidRPr="00A74443">
              <w:rPr>
                <w:rFonts w:cs="Simplified Arabic" w:hint="cs"/>
                <w:b w:val="0"/>
                <w:bCs w:val="0"/>
                <w:sz w:val="22"/>
                <w:szCs w:val="22"/>
                <w:rtl/>
              </w:rPr>
              <w:t>فلسطين</w:t>
            </w:r>
            <w:r w:rsidR="00C052B1" w:rsidRPr="00A74443">
              <w:rPr>
                <w:rFonts w:cs="Simplified Arabic"/>
                <w:b w:val="0"/>
                <w:bCs w:val="0"/>
                <w:sz w:val="22"/>
                <w:szCs w:val="22"/>
                <w:rtl/>
              </w:rPr>
              <w:t xml:space="preserve"> والمسجلة </w:t>
            </w:r>
            <w:r w:rsidRPr="00A74443">
              <w:rPr>
                <w:rFonts w:cs="Simplified Arabic" w:hint="cs"/>
                <w:b w:val="0"/>
                <w:bCs w:val="0"/>
                <w:sz w:val="22"/>
                <w:szCs w:val="22"/>
                <w:rtl/>
              </w:rPr>
              <w:t>لدى</w:t>
            </w:r>
            <w:r w:rsidR="00C052B1" w:rsidRPr="00A74443">
              <w:rPr>
                <w:rFonts w:cs="Simplified Arabic"/>
                <w:b w:val="0"/>
                <w:bCs w:val="0"/>
                <w:sz w:val="22"/>
                <w:szCs w:val="22"/>
                <w:rtl/>
              </w:rPr>
              <w:t xml:space="preserve"> وزارة التخطيط</w:t>
            </w:r>
            <w:r w:rsidR="00C052B1" w:rsidRPr="00A74443">
              <w:rPr>
                <w:rFonts w:cs="Simplified Arabic" w:hint="cs"/>
                <w:b w:val="0"/>
                <w:bCs w:val="0"/>
                <w:sz w:val="22"/>
                <w:szCs w:val="22"/>
                <w:rtl/>
              </w:rPr>
              <w:t>.</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3096"/>
        <w:gridCol w:w="3096"/>
      </w:tblGrid>
      <w:tr w:rsidR="003857BA" w:rsidRPr="00C052B1" w:rsidTr="007F672E">
        <w:trPr>
          <w:trHeight w:val="340"/>
          <w:jc w:val="center"/>
        </w:trPr>
        <w:tc>
          <w:tcPr>
            <w:tcW w:w="2916" w:type="dxa"/>
          </w:tcPr>
          <w:p w:rsidR="003857BA" w:rsidRPr="00C052B1" w:rsidRDefault="003857BA" w:rsidP="00C749CC">
            <w:pPr>
              <w:pStyle w:val="Heading1"/>
              <w:rPr>
                <w:rFonts w:cs="Simplified Arabic"/>
                <w:sz w:val="24"/>
                <w:szCs w:val="24"/>
                <w:rtl/>
              </w:rPr>
            </w:pPr>
            <w:r w:rsidRPr="00C052B1">
              <w:rPr>
                <w:rFonts w:cs="Simplified Arabic" w:hint="cs"/>
                <w:sz w:val="24"/>
                <w:szCs w:val="24"/>
                <w:rtl/>
              </w:rPr>
              <w:lastRenderedPageBreak/>
              <w:t>القطاع الاقتصادي</w:t>
            </w:r>
          </w:p>
        </w:tc>
        <w:tc>
          <w:tcPr>
            <w:tcW w:w="3096" w:type="dxa"/>
          </w:tcPr>
          <w:p w:rsidR="003857BA" w:rsidRPr="00C052B1" w:rsidRDefault="003857BA" w:rsidP="00C749CC">
            <w:pPr>
              <w:jc w:val="center"/>
              <w:rPr>
                <w:rFonts w:cs="Simplified Arabic"/>
                <w:b/>
                <w:bCs/>
                <w:rtl/>
              </w:rPr>
            </w:pPr>
            <w:r w:rsidRPr="00C052B1">
              <w:rPr>
                <w:rFonts w:cs="Simplified Arabic" w:hint="cs"/>
                <w:b/>
                <w:bCs/>
                <w:rtl/>
              </w:rPr>
              <w:t>المصدر</w:t>
            </w:r>
          </w:p>
        </w:tc>
        <w:tc>
          <w:tcPr>
            <w:tcW w:w="3096" w:type="dxa"/>
          </w:tcPr>
          <w:p w:rsidR="003857BA" w:rsidRPr="00C052B1" w:rsidRDefault="003857BA" w:rsidP="00C749CC">
            <w:pPr>
              <w:jc w:val="center"/>
              <w:rPr>
                <w:rFonts w:cs="Simplified Arabic"/>
                <w:b/>
                <w:bCs/>
                <w:rtl/>
              </w:rPr>
            </w:pPr>
            <w:r w:rsidRPr="00C052B1">
              <w:rPr>
                <w:rFonts w:cs="Simplified Arabic" w:hint="cs"/>
                <w:b/>
                <w:bCs/>
                <w:rtl/>
              </w:rPr>
              <w:t>ملاحظات فنية</w:t>
            </w:r>
          </w:p>
        </w:tc>
      </w:tr>
      <w:tr w:rsidR="003857BA" w:rsidRPr="00C052B1" w:rsidTr="007F672E">
        <w:trPr>
          <w:trHeight w:val="340"/>
          <w:jc w:val="center"/>
        </w:trPr>
        <w:tc>
          <w:tcPr>
            <w:tcW w:w="2916" w:type="dxa"/>
            <w:vMerge w:val="restart"/>
          </w:tcPr>
          <w:p w:rsidR="003857BA" w:rsidRPr="00C052B1" w:rsidRDefault="003857BA" w:rsidP="00C749CC">
            <w:pPr>
              <w:pStyle w:val="Heading1"/>
              <w:jc w:val="left"/>
              <w:rPr>
                <w:rFonts w:cs="Simplified Arabic"/>
                <w:b w:val="0"/>
                <w:bCs w:val="0"/>
                <w:sz w:val="24"/>
                <w:szCs w:val="24"/>
                <w:rtl/>
              </w:rPr>
            </w:pPr>
            <w:r w:rsidRPr="00C052B1">
              <w:rPr>
                <w:rFonts w:cs="Simplified Arabic" w:hint="cs"/>
                <w:b w:val="0"/>
                <w:bCs w:val="0"/>
                <w:sz w:val="24"/>
                <w:szCs w:val="24"/>
                <w:rtl/>
              </w:rPr>
              <w:t>المؤسسات غير الهادفة للربح وتخدم الأسر المعيشية</w:t>
            </w:r>
          </w:p>
        </w:tc>
        <w:tc>
          <w:tcPr>
            <w:tcW w:w="3096" w:type="dxa"/>
          </w:tcPr>
          <w:p w:rsidR="003857BA" w:rsidRPr="00C052B1" w:rsidRDefault="003857BA" w:rsidP="00C749CC">
            <w:pPr>
              <w:numPr>
                <w:ilvl w:val="0"/>
                <w:numId w:val="24"/>
              </w:numPr>
              <w:tabs>
                <w:tab w:val="clear" w:pos="720"/>
                <w:tab w:val="num" w:pos="251"/>
              </w:tabs>
              <w:ind w:left="0" w:right="0" w:firstLine="0"/>
              <w:jc w:val="both"/>
              <w:rPr>
                <w:rFonts w:cs="Simplified Arabic"/>
                <w:color w:val="000000"/>
              </w:rPr>
            </w:pPr>
            <w:r w:rsidRPr="00C052B1">
              <w:rPr>
                <w:rFonts w:cs="Simplified Arabic"/>
                <w:color w:val="000000"/>
                <w:rtl/>
              </w:rPr>
              <w:t xml:space="preserve">منظمة الأمم المتحدة لإغاثة وتشغيل اللاجئين الفلسطينيين </w:t>
            </w:r>
            <w:r w:rsidRPr="00C052B1">
              <w:rPr>
                <w:rFonts w:cs="Simplified Arabic"/>
                <w:color w:val="000000"/>
              </w:rPr>
              <w:t>(UNRWA)</w:t>
            </w:r>
            <w:r w:rsidRPr="00C052B1">
              <w:rPr>
                <w:rFonts w:cs="Simplified Arabic"/>
                <w:color w:val="000000"/>
                <w:rtl/>
              </w:rPr>
              <w:t>.</w:t>
            </w:r>
          </w:p>
          <w:p w:rsidR="003857BA" w:rsidRPr="00C052B1" w:rsidRDefault="003857BA" w:rsidP="00C749CC">
            <w:pPr>
              <w:ind w:right="720"/>
              <w:jc w:val="both"/>
              <w:rPr>
                <w:rFonts w:cs="Simplified Arabic"/>
                <w:color w:val="000000"/>
                <w:rtl/>
              </w:rPr>
            </w:pPr>
          </w:p>
          <w:p w:rsidR="003857BA" w:rsidRPr="00C052B1" w:rsidRDefault="003857BA" w:rsidP="00C749CC">
            <w:pPr>
              <w:jc w:val="lowKashida"/>
              <w:rPr>
                <w:rFonts w:cs="Simplified Arabic"/>
                <w:color w:val="000000"/>
              </w:rPr>
            </w:pPr>
          </w:p>
        </w:tc>
        <w:tc>
          <w:tcPr>
            <w:tcW w:w="3096" w:type="dxa"/>
          </w:tcPr>
          <w:p w:rsidR="003857BA" w:rsidRPr="00C052B1" w:rsidRDefault="005B0C89" w:rsidP="00C749CC">
            <w:pPr>
              <w:jc w:val="both"/>
              <w:rPr>
                <w:rFonts w:cs="Simplified Arabic"/>
                <w:rtl/>
              </w:rPr>
            </w:pPr>
            <w:r>
              <w:rPr>
                <w:rFonts w:cs="Simplified Arabic" w:hint="cs"/>
                <w:rtl/>
              </w:rPr>
              <w:t>ي</w:t>
            </w:r>
            <w:r w:rsidR="003857BA" w:rsidRPr="00C052B1">
              <w:rPr>
                <w:rFonts w:cs="Simplified Arabic" w:hint="cs"/>
                <w:rtl/>
              </w:rPr>
              <w:t xml:space="preserve">تم الاعتماد على الإنفاق الإجمالي </w:t>
            </w:r>
            <w:proofErr w:type="spellStart"/>
            <w:r w:rsidR="003857BA" w:rsidRPr="00C052B1">
              <w:rPr>
                <w:rFonts w:cs="Simplified Arabic" w:hint="cs"/>
                <w:rtl/>
              </w:rPr>
              <w:t>للأنروا</w:t>
            </w:r>
            <w:proofErr w:type="spellEnd"/>
            <w:r w:rsidR="003857BA" w:rsidRPr="00C052B1">
              <w:rPr>
                <w:rFonts w:cs="Simplified Arabic" w:hint="cs"/>
                <w:rtl/>
              </w:rPr>
              <w:t xml:space="preserve"> ومن ثم تقدير قيمة الإنفاق حسب البند بالاعتماد على عدد الطاقم </w:t>
            </w:r>
            <w:proofErr w:type="spellStart"/>
            <w:r w:rsidR="003857BA" w:rsidRPr="00C052B1">
              <w:rPr>
                <w:rFonts w:cs="Simplified Arabic" w:hint="cs"/>
                <w:rtl/>
              </w:rPr>
              <w:t>الطبي</w:t>
            </w:r>
            <w:r w:rsidR="007645A2">
              <w:rPr>
                <w:rFonts w:cs="Simplified Arabic" w:hint="cs"/>
                <w:rtl/>
              </w:rPr>
              <w:t>،</w:t>
            </w:r>
            <w:proofErr w:type="spellEnd"/>
            <w:r w:rsidR="007645A2">
              <w:rPr>
                <w:rFonts w:cs="Simplified Arabic" w:hint="cs"/>
                <w:rtl/>
              </w:rPr>
              <w:t xml:space="preserve"> إضافة إلى</w:t>
            </w:r>
            <w:r w:rsidR="003857BA" w:rsidRPr="00C052B1">
              <w:rPr>
                <w:rFonts w:cs="Simplified Arabic" w:hint="cs"/>
                <w:rtl/>
              </w:rPr>
              <w:t xml:space="preserve"> عدد الزيارات لمراكز الرعاية الأولية والمستشفيات. </w:t>
            </w:r>
          </w:p>
          <w:p w:rsidR="003857BA" w:rsidRPr="00C052B1" w:rsidRDefault="003857BA" w:rsidP="00C749CC">
            <w:pPr>
              <w:jc w:val="both"/>
              <w:rPr>
                <w:rFonts w:cs="Simplified Arabic"/>
              </w:rPr>
            </w:pPr>
          </w:p>
        </w:tc>
      </w:tr>
      <w:tr w:rsidR="003857BA" w:rsidRPr="00C052B1" w:rsidTr="007F672E">
        <w:trPr>
          <w:trHeight w:val="340"/>
          <w:jc w:val="center"/>
        </w:trPr>
        <w:tc>
          <w:tcPr>
            <w:tcW w:w="2916" w:type="dxa"/>
            <w:vMerge/>
          </w:tcPr>
          <w:p w:rsidR="003857BA" w:rsidRPr="00C052B1" w:rsidRDefault="003857BA" w:rsidP="00C749CC">
            <w:pPr>
              <w:pStyle w:val="Heading1"/>
              <w:jc w:val="left"/>
              <w:rPr>
                <w:rFonts w:cs="Simplified Arabic"/>
                <w:b w:val="0"/>
                <w:bCs w:val="0"/>
                <w:sz w:val="24"/>
                <w:szCs w:val="24"/>
                <w:rtl/>
              </w:rPr>
            </w:pPr>
          </w:p>
        </w:tc>
        <w:tc>
          <w:tcPr>
            <w:tcW w:w="3096" w:type="dxa"/>
          </w:tcPr>
          <w:p w:rsidR="003857BA" w:rsidRPr="00C052B1" w:rsidRDefault="007F4AE1" w:rsidP="007F4AE1">
            <w:pPr>
              <w:pStyle w:val="ListParagraph"/>
              <w:numPr>
                <w:ilvl w:val="0"/>
                <w:numId w:val="24"/>
              </w:numPr>
              <w:tabs>
                <w:tab w:val="clear" w:pos="720"/>
                <w:tab w:val="num" w:pos="216"/>
                <w:tab w:val="right" w:pos="2826"/>
              </w:tabs>
              <w:ind w:left="216" w:right="54" w:hanging="216"/>
              <w:jc w:val="both"/>
              <w:rPr>
                <w:rFonts w:cs="Simplified Arabic"/>
                <w:color w:val="000000"/>
                <w:rtl/>
              </w:rPr>
            </w:pPr>
            <w:r>
              <w:rPr>
                <w:rFonts w:cs="Simplified Arabic" w:hint="cs"/>
                <w:color w:val="000000"/>
                <w:rtl/>
              </w:rPr>
              <w:t xml:space="preserve">المؤسسات غير الهادفة للربح من مسح الخدمات ضمن </w:t>
            </w:r>
            <w:r w:rsidR="002C5B16">
              <w:rPr>
                <w:rFonts w:cs="Simplified Arabic" w:hint="cs"/>
                <w:color w:val="000000"/>
                <w:rtl/>
              </w:rPr>
              <w:t>المسوح الاقتصادية التي ينفذها الجهاز المركزي للإحصاء الفلسطيني</w:t>
            </w:r>
            <w:r w:rsidR="005B0C89">
              <w:rPr>
                <w:rFonts w:cs="Simplified Arabic" w:hint="cs"/>
                <w:color w:val="000000"/>
                <w:rtl/>
              </w:rPr>
              <w:t xml:space="preserve"> سنوياً</w:t>
            </w:r>
            <w:r>
              <w:rPr>
                <w:rFonts w:cs="Simplified Arabic" w:hint="cs"/>
                <w:color w:val="000000"/>
                <w:rtl/>
              </w:rPr>
              <w:t>.</w:t>
            </w:r>
          </w:p>
          <w:p w:rsidR="003857BA" w:rsidRPr="00C052B1" w:rsidRDefault="003857BA" w:rsidP="00C749CC">
            <w:pPr>
              <w:ind w:right="720"/>
              <w:jc w:val="both"/>
              <w:rPr>
                <w:rFonts w:cs="Simplified Arabic"/>
                <w:color w:val="000000"/>
                <w:rtl/>
              </w:rPr>
            </w:pPr>
          </w:p>
        </w:tc>
        <w:tc>
          <w:tcPr>
            <w:tcW w:w="3096" w:type="dxa"/>
          </w:tcPr>
          <w:p w:rsidR="003857BA" w:rsidRPr="00C052B1" w:rsidRDefault="003857BA" w:rsidP="00C749CC">
            <w:pPr>
              <w:jc w:val="both"/>
              <w:rPr>
                <w:rFonts w:cs="Simplified Arabic"/>
                <w:rtl/>
              </w:rPr>
            </w:pPr>
          </w:p>
        </w:tc>
      </w:tr>
      <w:tr w:rsidR="003857BA" w:rsidRPr="00C052B1" w:rsidTr="007F672E">
        <w:trPr>
          <w:trHeight w:val="340"/>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القطاع الخاص</w:t>
            </w:r>
          </w:p>
        </w:tc>
        <w:tc>
          <w:tcPr>
            <w:tcW w:w="3096" w:type="dxa"/>
          </w:tcPr>
          <w:p w:rsidR="003857BA" w:rsidRPr="00C052B1" w:rsidRDefault="0055591F" w:rsidP="009B58D9">
            <w:pPr>
              <w:pStyle w:val="Heading4"/>
              <w:tabs>
                <w:tab w:val="right" w:pos="176"/>
              </w:tabs>
              <w:jc w:val="both"/>
              <w:rPr>
                <w:rFonts w:cs="Simplified Arabic"/>
                <w:b w:val="0"/>
                <w:bCs w:val="0"/>
                <w:sz w:val="24"/>
                <w:szCs w:val="24"/>
                <w:rtl/>
              </w:rPr>
            </w:pPr>
            <w:r>
              <w:rPr>
                <w:rFonts w:cs="Simplified Arabic" w:hint="cs"/>
                <w:b w:val="0"/>
                <w:bCs w:val="0"/>
                <w:sz w:val="24"/>
                <w:szCs w:val="24"/>
                <w:rtl/>
              </w:rPr>
              <w:t xml:space="preserve">تقديرات مبنية على </w:t>
            </w:r>
            <w:r w:rsidR="003857BA" w:rsidRPr="00C052B1">
              <w:rPr>
                <w:rFonts w:cs="Simplified Arabic" w:hint="cs"/>
                <w:b w:val="0"/>
                <w:bCs w:val="0"/>
                <w:sz w:val="24"/>
                <w:szCs w:val="24"/>
                <w:rtl/>
              </w:rPr>
              <w:t>مسح إنفاق واستهلاك الأسر</w:t>
            </w:r>
            <w:r w:rsidR="00F2171B">
              <w:rPr>
                <w:rFonts w:cs="Simplified Arabic" w:hint="cs"/>
                <w:b w:val="0"/>
                <w:bCs w:val="0"/>
                <w:sz w:val="24"/>
                <w:szCs w:val="24"/>
                <w:rtl/>
              </w:rPr>
              <w:t>ة</w:t>
            </w:r>
            <w:r w:rsidR="002C5B16">
              <w:rPr>
                <w:rFonts w:cs="Simplified Arabic" w:hint="cs"/>
                <w:b w:val="0"/>
                <w:bCs w:val="0"/>
                <w:sz w:val="24"/>
                <w:szCs w:val="24"/>
                <w:rtl/>
              </w:rPr>
              <w:t xml:space="preserve"> والمنفذ من خلال الجهاز المركزي للإحصاء الفلسطيني</w:t>
            </w:r>
            <w:r>
              <w:rPr>
                <w:rFonts w:cs="Simplified Arabic" w:hint="cs"/>
                <w:b w:val="0"/>
                <w:bCs w:val="0"/>
                <w:sz w:val="24"/>
                <w:szCs w:val="24"/>
                <w:rtl/>
              </w:rPr>
              <w:t xml:space="preserve"> للعام </w:t>
            </w:r>
            <w:r w:rsidR="009B58D9">
              <w:rPr>
                <w:rFonts w:cs="Simplified Arabic" w:hint="cs"/>
                <w:b w:val="0"/>
                <w:bCs w:val="0"/>
                <w:sz w:val="24"/>
                <w:szCs w:val="24"/>
                <w:rtl/>
              </w:rPr>
              <w:t>2011</w:t>
            </w:r>
            <w:r w:rsidR="003857BA" w:rsidRPr="00C052B1">
              <w:rPr>
                <w:rFonts w:cs="Simplified Arabic" w:hint="cs"/>
                <w:b w:val="0"/>
                <w:bCs w:val="0"/>
                <w:sz w:val="24"/>
                <w:szCs w:val="24"/>
                <w:rtl/>
              </w:rPr>
              <w:t>.</w:t>
            </w:r>
          </w:p>
          <w:p w:rsidR="003857BA" w:rsidRPr="00C052B1" w:rsidRDefault="003857BA" w:rsidP="00C749CC">
            <w:pPr>
              <w:rPr>
                <w:rFonts w:cs="Simplified Arabic"/>
                <w:rtl/>
                <w:lang w:eastAsia="en-US"/>
              </w:rPr>
            </w:pPr>
          </w:p>
        </w:tc>
        <w:tc>
          <w:tcPr>
            <w:tcW w:w="3096" w:type="dxa"/>
          </w:tcPr>
          <w:p w:rsidR="003857BA" w:rsidRPr="00C052B1" w:rsidRDefault="003857BA" w:rsidP="00C749CC">
            <w:pPr>
              <w:jc w:val="both"/>
              <w:rPr>
                <w:rFonts w:cs="Simplified Arabic"/>
              </w:rPr>
            </w:pPr>
          </w:p>
        </w:tc>
      </w:tr>
      <w:tr w:rsidR="003857BA" w:rsidRPr="00C052B1" w:rsidTr="007F672E">
        <w:trPr>
          <w:trHeight w:val="340"/>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شركات التأمين</w:t>
            </w:r>
          </w:p>
        </w:tc>
        <w:tc>
          <w:tcPr>
            <w:tcW w:w="3096" w:type="dxa"/>
          </w:tcPr>
          <w:p w:rsidR="003857BA" w:rsidRPr="00C052B1" w:rsidRDefault="00F2171B" w:rsidP="005B0C89">
            <w:pPr>
              <w:pStyle w:val="Heading4"/>
              <w:tabs>
                <w:tab w:val="right" w:pos="34"/>
              </w:tabs>
              <w:jc w:val="both"/>
              <w:rPr>
                <w:rFonts w:cs="Simplified Arabic"/>
                <w:b w:val="0"/>
                <w:bCs w:val="0"/>
                <w:sz w:val="24"/>
                <w:szCs w:val="24"/>
                <w:rtl/>
              </w:rPr>
            </w:pPr>
            <w:r>
              <w:rPr>
                <w:rFonts w:cs="Simplified Arabic" w:hint="cs"/>
                <w:b w:val="0"/>
                <w:bCs w:val="0"/>
                <w:sz w:val="24"/>
                <w:szCs w:val="24"/>
                <w:rtl/>
              </w:rPr>
              <w:t xml:space="preserve">من خلال </w:t>
            </w:r>
            <w:r w:rsidR="003857BA" w:rsidRPr="00C052B1">
              <w:rPr>
                <w:rFonts w:cs="Simplified Arabic" w:hint="cs"/>
                <w:b w:val="0"/>
                <w:bCs w:val="0"/>
                <w:sz w:val="24"/>
                <w:szCs w:val="24"/>
                <w:rtl/>
              </w:rPr>
              <w:t xml:space="preserve">مرفق لمسح المالية والتأمين </w:t>
            </w:r>
            <w:r w:rsidR="001679AA">
              <w:rPr>
                <w:rFonts w:cs="Simplified Arabic" w:hint="cs"/>
                <w:b w:val="0"/>
                <w:bCs w:val="0"/>
                <w:sz w:val="24"/>
                <w:szCs w:val="24"/>
                <w:rtl/>
              </w:rPr>
              <w:t xml:space="preserve">الذي ينفذه الجهاز المركزي للإحصاء الفلسطيني بشكل </w:t>
            </w:r>
            <w:proofErr w:type="spellStart"/>
            <w:r w:rsidR="001679AA">
              <w:rPr>
                <w:rFonts w:cs="Simplified Arabic" w:hint="cs"/>
                <w:b w:val="0"/>
                <w:bCs w:val="0"/>
                <w:sz w:val="24"/>
                <w:szCs w:val="24"/>
                <w:rtl/>
              </w:rPr>
              <w:t>سنوي</w:t>
            </w:r>
            <w:r w:rsidR="005B0C89">
              <w:rPr>
                <w:rFonts w:cs="Simplified Arabic" w:hint="cs"/>
                <w:b w:val="0"/>
                <w:bCs w:val="0"/>
                <w:sz w:val="24"/>
                <w:szCs w:val="24"/>
                <w:rtl/>
              </w:rPr>
              <w:t>،</w:t>
            </w:r>
            <w:proofErr w:type="spellEnd"/>
            <w:r w:rsidR="005B0C89">
              <w:rPr>
                <w:rFonts w:cs="Simplified Arabic" w:hint="cs"/>
                <w:b w:val="0"/>
                <w:bCs w:val="0"/>
                <w:sz w:val="24"/>
                <w:szCs w:val="24"/>
                <w:rtl/>
              </w:rPr>
              <w:t xml:space="preserve"> ويتضمن المرفق بيانات تتعلق ب</w:t>
            </w:r>
            <w:r w:rsidR="003857BA" w:rsidRPr="00C052B1">
              <w:rPr>
                <w:rFonts w:cs="Simplified Arabic" w:hint="cs"/>
                <w:b w:val="0"/>
                <w:bCs w:val="0"/>
                <w:sz w:val="24"/>
                <w:szCs w:val="24"/>
                <w:rtl/>
              </w:rPr>
              <w:t>التأمين الصحي.</w:t>
            </w:r>
          </w:p>
        </w:tc>
        <w:tc>
          <w:tcPr>
            <w:tcW w:w="3096" w:type="dxa"/>
          </w:tcPr>
          <w:p w:rsidR="003857BA" w:rsidRPr="00C052B1" w:rsidRDefault="003857BA" w:rsidP="00C749CC">
            <w:pPr>
              <w:jc w:val="both"/>
              <w:rPr>
                <w:rFonts w:cs="Simplified Arabic"/>
              </w:rPr>
            </w:pPr>
            <w:r w:rsidRPr="00C052B1">
              <w:rPr>
                <w:rFonts w:cs="Simplified Arabic" w:hint="cs"/>
                <w:rtl/>
              </w:rPr>
              <w:t>يتم الحصول على الأقساط المكتسبة والمستح</w:t>
            </w:r>
            <w:r w:rsidR="005B0C89">
              <w:rPr>
                <w:rFonts w:cs="Simplified Arabic" w:hint="cs"/>
                <w:rtl/>
              </w:rPr>
              <w:t xml:space="preserve">قة حسب الوظيفة العلاجية </w:t>
            </w:r>
            <w:proofErr w:type="spellStart"/>
            <w:r w:rsidR="005B0C89">
              <w:rPr>
                <w:rFonts w:cs="Simplified Arabic" w:hint="cs"/>
                <w:rtl/>
              </w:rPr>
              <w:t>المقدمة،</w:t>
            </w:r>
            <w:proofErr w:type="spellEnd"/>
            <w:r w:rsidRPr="00C052B1">
              <w:rPr>
                <w:rFonts w:cs="Simplified Arabic" w:hint="cs"/>
                <w:rtl/>
              </w:rPr>
              <w:t xml:space="preserve"> </w:t>
            </w:r>
            <w:r w:rsidR="005B0C89">
              <w:rPr>
                <w:rFonts w:cs="Simplified Arabic" w:hint="cs"/>
                <w:rtl/>
              </w:rPr>
              <w:t>و</w:t>
            </w:r>
            <w:r w:rsidRPr="00C052B1">
              <w:rPr>
                <w:rFonts w:cs="Simplified Arabic" w:hint="cs"/>
                <w:rtl/>
              </w:rPr>
              <w:t>في حال عدم توفر البيانات يتم تقدير</w:t>
            </w:r>
            <w:r w:rsidR="008A2848">
              <w:rPr>
                <w:rFonts w:cs="Simplified Arabic" w:hint="cs"/>
                <w:rtl/>
              </w:rPr>
              <w:t>ها</w:t>
            </w:r>
            <w:r w:rsidRPr="00C052B1">
              <w:rPr>
                <w:rFonts w:cs="Simplified Arabic" w:hint="cs"/>
                <w:rtl/>
              </w:rPr>
              <w:t xml:space="preserve"> على المستوى التفصيلي للبيانات.</w:t>
            </w:r>
          </w:p>
        </w:tc>
      </w:tr>
      <w:tr w:rsidR="003857BA" w:rsidRPr="00C052B1" w:rsidTr="007F672E">
        <w:trPr>
          <w:trHeight w:val="2964"/>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القطاع الخاص الربحي</w:t>
            </w:r>
          </w:p>
        </w:tc>
        <w:tc>
          <w:tcPr>
            <w:tcW w:w="3096" w:type="dxa"/>
          </w:tcPr>
          <w:p w:rsidR="006B3325" w:rsidRPr="00C052B1" w:rsidRDefault="006B3325" w:rsidP="00087863">
            <w:pPr>
              <w:pStyle w:val="Heading4"/>
              <w:tabs>
                <w:tab w:val="right" w:pos="176"/>
              </w:tabs>
              <w:jc w:val="both"/>
              <w:rPr>
                <w:rFonts w:cs="Simplified Arabic"/>
                <w:b w:val="0"/>
                <w:bCs w:val="0"/>
                <w:sz w:val="24"/>
                <w:szCs w:val="24"/>
                <w:rtl/>
              </w:rPr>
            </w:pPr>
            <w:r>
              <w:rPr>
                <w:rFonts w:cs="Simplified Arabic" w:hint="cs"/>
                <w:b w:val="0"/>
                <w:bCs w:val="0"/>
                <w:sz w:val="24"/>
                <w:szCs w:val="24"/>
                <w:rtl/>
              </w:rPr>
              <w:t xml:space="preserve">تقديرات مبنية على </w:t>
            </w:r>
            <w:r w:rsidRPr="00C052B1">
              <w:rPr>
                <w:rFonts w:cs="Simplified Arabic" w:hint="cs"/>
                <w:b w:val="0"/>
                <w:bCs w:val="0"/>
                <w:sz w:val="24"/>
                <w:szCs w:val="24"/>
                <w:rtl/>
              </w:rPr>
              <w:t>مسح إنفاق واستهلاك الأسر</w:t>
            </w:r>
            <w:r w:rsidR="00F2171B">
              <w:rPr>
                <w:rFonts w:cs="Simplified Arabic" w:hint="cs"/>
                <w:b w:val="0"/>
                <w:bCs w:val="0"/>
                <w:sz w:val="24"/>
                <w:szCs w:val="24"/>
                <w:rtl/>
              </w:rPr>
              <w:t>ة</w:t>
            </w:r>
            <w:r>
              <w:rPr>
                <w:rFonts w:cs="Simplified Arabic" w:hint="cs"/>
                <w:b w:val="0"/>
                <w:bCs w:val="0"/>
                <w:sz w:val="24"/>
                <w:szCs w:val="24"/>
                <w:rtl/>
              </w:rPr>
              <w:t xml:space="preserve"> والمنفذ من خلال الجهاز المركزي للإحصاء الفلسطيني للعام </w:t>
            </w:r>
            <w:r w:rsidR="00087863">
              <w:rPr>
                <w:rFonts w:cs="Simplified Arabic" w:hint="cs"/>
                <w:b w:val="0"/>
                <w:bCs w:val="0"/>
                <w:sz w:val="24"/>
                <w:szCs w:val="24"/>
                <w:rtl/>
              </w:rPr>
              <w:t>2011</w:t>
            </w:r>
            <w:r w:rsidRPr="00C052B1">
              <w:rPr>
                <w:rFonts w:cs="Simplified Arabic" w:hint="cs"/>
                <w:b w:val="0"/>
                <w:bCs w:val="0"/>
                <w:sz w:val="24"/>
                <w:szCs w:val="24"/>
                <w:rtl/>
              </w:rPr>
              <w:t>.</w:t>
            </w:r>
          </w:p>
          <w:p w:rsidR="003857BA" w:rsidRPr="00C052B1" w:rsidRDefault="003857BA" w:rsidP="00C749CC">
            <w:pPr>
              <w:pStyle w:val="Heading4"/>
              <w:tabs>
                <w:tab w:val="right" w:pos="34"/>
              </w:tabs>
              <w:jc w:val="both"/>
              <w:rPr>
                <w:rFonts w:cs="Simplified Arabic"/>
                <w:b w:val="0"/>
                <w:bCs w:val="0"/>
                <w:sz w:val="24"/>
                <w:szCs w:val="24"/>
                <w:rtl/>
              </w:rPr>
            </w:pPr>
          </w:p>
        </w:tc>
        <w:tc>
          <w:tcPr>
            <w:tcW w:w="3096" w:type="dxa"/>
          </w:tcPr>
          <w:p w:rsidR="003857BA" w:rsidRPr="00C052B1" w:rsidRDefault="005B0C89" w:rsidP="006B3325">
            <w:pPr>
              <w:jc w:val="both"/>
              <w:rPr>
                <w:rFonts w:cs="Simplified Arabic"/>
                <w:color w:val="000000"/>
              </w:rPr>
            </w:pPr>
            <w:r>
              <w:rPr>
                <w:rFonts w:cs="Simplified Arabic" w:hint="cs"/>
                <w:color w:val="000000"/>
                <w:rtl/>
              </w:rPr>
              <w:t>ي</w:t>
            </w:r>
            <w:r w:rsidR="003857BA" w:rsidRPr="00C052B1">
              <w:rPr>
                <w:rFonts w:cs="Simplified Arabic"/>
                <w:color w:val="000000"/>
                <w:rtl/>
              </w:rPr>
              <w:t>تم تحديد ما قامت الأسر الفلسطينية بتمويله مقابل الخدمات الصحية المقدمة من قبل مزودي الخدمات الصحية والتي تغ</w:t>
            </w:r>
            <w:r w:rsidR="006B3325">
              <w:rPr>
                <w:rFonts w:cs="Simplified Arabic"/>
                <w:color w:val="000000"/>
                <w:rtl/>
              </w:rPr>
              <w:t xml:space="preserve">طي القطاع </w:t>
            </w:r>
            <w:proofErr w:type="spellStart"/>
            <w:r w:rsidR="006B3325">
              <w:rPr>
                <w:rFonts w:cs="Simplified Arabic"/>
                <w:color w:val="000000"/>
                <w:rtl/>
              </w:rPr>
              <w:t>الخاص</w:t>
            </w:r>
            <w:r w:rsidR="003857BA" w:rsidRPr="00C052B1">
              <w:rPr>
                <w:rFonts w:cs="Simplified Arabic"/>
                <w:color w:val="000000"/>
                <w:rtl/>
              </w:rPr>
              <w:t>،</w:t>
            </w:r>
            <w:proofErr w:type="spellEnd"/>
            <w:r w:rsidR="003857BA" w:rsidRPr="00C052B1">
              <w:rPr>
                <w:rFonts w:cs="Simplified Arabic"/>
                <w:color w:val="000000"/>
                <w:rtl/>
              </w:rPr>
              <w:t xml:space="preserve"> بالإضافة إلى ما تم إنفاقه من قبل الأسر على الأدوية والأجهزة الطبية.</w:t>
            </w:r>
          </w:p>
        </w:tc>
      </w:tr>
    </w:tbl>
    <w:p w:rsidR="003857BA" w:rsidRPr="003857BA" w:rsidRDefault="003857BA" w:rsidP="00F73A8C">
      <w:pPr>
        <w:jc w:val="both"/>
        <w:rPr>
          <w:rFonts w:cs="Simplified Arabic"/>
          <w:color w:val="000000"/>
          <w:rtl/>
        </w:rPr>
      </w:pPr>
    </w:p>
    <w:p w:rsidR="007F672E" w:rsidRDefault="007F672E" w:rsidP="00F73A8C">
      <w:pPr>
        <w:jc w:val="both"/>
        <w:rPr>
          <w:rFonts w:cs="Simplified Arabic"/>
          <w:color w:val="000000"/>
          <w:rtl/>
        </w:rPr>
      </w:pPr>
    </w:p>
    <w:p w:rsidR="007F672E" w:rsidRDefault="007F672E" w:rsidP="00F73A8C">
      <w:pPr>
        <w:jc w:val="both"/>
        <w:rPr>
          <w:rFonts w:cs="Simplified Arabic"/>
          <w:color w:val="000000"/>
          <w:rtl/>
        </w:rPr>
      </w:pPr>
    </w:p>
    <w:p w:rsidR="00775996" w:rsidRDefault="00775996" w:rsidP="00F73A8C">
      <w:pPr>
        <w:jc w:val="both"/>
        <w:rPr>
          <w:rFonts w:cs="Simplified Arabic"/>
          <w:color w:val="000000"/>
          <w:rtl/>
        </w:rPr>
      </w:pPr>
    </w:p>
    <w:p w:rsidR="007F672E" w:rsidRDefault="007F672E" w:rsidP="00F73A8C">
      <w:pPr>
        <w:jc w:val="both"/>
        <w:rPr>
          <w:rFonts w:cs="Simplified Arabic"/>
          <w:color w:val="000000"/>
          <w:rtl/>
        </w:rPr>
      </w:pPr>
    </w:p>
    <w:p w:rsidR="007F672E" w:rsidRPr="007F672E" w:rsidRDefault="00041F8E" w:rsidP="00B72A82">
      <w:pPr>
        <w:jc w:val="both"/>
        <w:rPr>
          <w:rFonts w:cs="Simplified Arabic"/>
          <w:b/>
          <w:bCs/>
          <w:color w:val="000000"/>
          <w:rtl/>
        </w:rPr>
      </w:pPr>
      <w:r>
        <w:rPr>
          <w:rFonts w:cs="Simplified Arabic"/>
          <w:b/>
          <w:bCs/>
          <w:color w:val="000000"/>
        </w:rPr>
        <w:t>3.2</w:t>
      </w:r>
      <w:r w:rsidR="007F672E" w:rsidRPr="007F672E">
        <w:rPr>
          <w:rFonts w:cs="Simplified Arabic" w:hint="cs"/>
          <w:b/>
          <w:bCs/>
          <w:color w:val="000000"/>
          <w:rtl/>
        </w:rPr>
        <w:t xml:space="preserve"> جودة البيانات</w:t>
      </w:r>
    </w:p>
    <w:p w:rsidR="007F672E" w:rsidRPr="007F672E" w:rsidRDefault="001D34E7" w:rsidP="00530F6D">
      <w:pPr>
        <w:pStyle w:val="BodyText"/>
        <w:jc w:val="lowKashida"/>
        <w:rPr>
          <w:rFonts w:cs="Simplified Arabic"/>
          <w:szCs w:val="24"/>
          <w:rtl/>
        </w:rPr>
      </w:pPr>
      <w:r>
        <w:rPr>
          <w:rFonts w:cs="Simplified Arabic" w:hint="cs"/>
          <w:sz w:val="24"/>
          <w:szCs w:val="24"/>
          <w:rtl/>
          <w:lang w:eastAsia="ar-SA"/>
        </w:rPr>
        <w:t xml:space="preserve">عمل الجهاز </w:t>
      </w:r>
      <w:r w:rsidR="007F672E" w:rsidRPr="007F672E">
        <w:rPr>
          <w:rFonts w:cs="Simplified Arabic" w:hint="cs"/>
          <w:sz w:val="24"/>
          <w:szCs w:val="24"/>
          <w:rtl/>
          <w:lang w:eastAsia="ar-SA"/>
        </w:rPr>
        <w:t xml:space="preserve">منذ بداية إعداد منظومة الحسابات الصحية </w:t>
      </w:r>
      <w:r w:rsidR="00530F6D">
        <w:rPr>
          <w:rFonts w:cs="Simplified Arabic" w:hint="cs"/>
          <w:sz w:val="24"/>
          <w:szCs w:val="24"/>
          <w:rtl/>
          <w:lang w:eastAsia="ar-SA"/>
        </w:rPr>
        <w:t xml:space="preserve">الفلسطينية </w:t>
      </w:r>
      <w:r w:rsidR="007F672E" w:rsidRPr="007F672E">
        <w:rPr>
          <w:rFonts w:cs="Simplified Arabic" w:hint="cs"/>
          <w:sz w:val="24"/>
          <w:szCs w:val="24"/>
          <w:rtl/>
          <w:lang w:eastAsia="ar-SA"/>
        </w:rPr>
        <w:t>بشكل حثيث على توسيع نطاق التغطية والشمول</w:t>
      </w:r>
      <w:r w:rsidR="007F672E" w:rsidRPr="007F672E">
        <w:rPr>
          <w:rFonts w:cs="Simplified Arabic" w:hint="cs"/>
          <w:szCs w:val="24"/>
          <w:rtl/>
        </w:rPr>
        <w:t xml:space="preserve"> وذلك عن طريق الخطوات التالية:</w:t>
      </w:r>
    </w:p>
    <w:p w:rsidR="007F672E" w:rsidRPr="007F672E" w:rsidRDefault="007F672E" w:rsidP="007F672E">
      <w:pPr>
        <w:numPr>
          <w:ilvl w:val="2"/>
          <w:numId w:val="45"/>
        </w:numPr>
        <w:tabs>
          <w:tab w:val="clear" w:pos="2158"/>
        </w:tabs>
        <w:ind w:left="431" w:right="0"/>
        <w:jc w:val="lowKashida"/>
        <w:rPr>
          <w:rFonts w:cs="Simplified Arabic"/>
          <w:rtl/>
        </w:rPr>
      </w:pPr>
      <w:r>
        <w:rPr>
          <w:rFonts w:cs="Simplified Arabic" w:hint="cs"/>
          <w:rtl/>
        </w:rPr>
        <w:t>تنفيذ مسوح متخصصة تغطي الجوانب الصحية مثل مسح مقدمي الخدمات الصحية والمستفيدين منها.</w:t>
      </w:r>
    </w:p>
    <w:p w:rsidR="007F672E" w:rsidRPr="007F672E" w:rsidRDefault="004C7D00" w:rsidP="004C7D00">
      <w:pPr>
        <w:numPr>
          <w:ilvl w:val="2"/>
          <w:numId w:val="45"/>
        </w:numPr>
        <w:tabs>
          <w:tab w:val="clear" w:pos="2158"/>
        </w:tabs>
        <w:ind w:left="431" w:right="0"/>
        <w:jc w:val="lowKashida"/>
        <w:rPr>
          <w:rFonts w:cs="Simplified Arabic"/>
        </w:rPr>
      </w:pPr>
      <w:r>
        <w:rPr>
          <w:rFonts w:cs="Simplified Arabic" w:hint="cs"/>
          <w:rtl/>
        </w:rPr>
        <w:t xml:space="preserve">اضافة مرفق خاص </w:t>
      </w:r>
      <w:r w:rsidR="007609FC">
        <w:rPr>
          <w:rFonts w:cs="Simplified Arabic" w:hint="cs"/>
          <w:rtl/>
        </w:rPr>
        <w:t>ل</w:t>
      </w:r>
      <w:r>
        <w:rPr>
          <w:rFonts w:cs="Simplified Arabic" w:hint="cs"/>
          <w:rtl/>
        </w:rPr>
        <w:t>بيانات التأمين الصحي ضمن مسح المالية والتأمين و</w:t>
      </w:r>
      <w:r w:rsidR="007F672E">
        <w:rPr>
          <w:rFonts w:cs="Simplified Arabic" w:hint="cs"/>
          <w:rtl/>
        </w:rPr>
        <w:t>يغطي كافة شركات التأمين.</w:t>
      </w:r>
    </w:p>
    <w:p w:rsidR="007F672E" w:rsidRPr="007F672E" w:rsidRDefault="007F672E" w:rsidP="00C23E0C">
      <w:pPr>
        <w:numPr>
          <w:ilvl w:val="0"/>
          <w:numId w:val="15"/>
        </w:numPr>
        <w:ind w:right="0"/>
        <w:jc w:val="lowKashida"/>
        <w:rPr>
          <w:rFonts w:cs="Simplified Arabic"/>
        </w:rPr>
      </w:pPr>
      <w:r w:rsidRPr="007F672E">
        <w:rPr>
          <w:rFonts w:cs="Simplified Arabic" w:hint="cs"/>
          <w:rtl/>
        </w:rPr>
        <w:t xml:space="preserve">تحسين جودة البيانات الخاصة </w:t>
      </w:r>
      <w:r w:rsidR="00C23E0C">
        <w:rPr>
          <w:rFonts w:cs="Simplified Arabic" w:hint="cs"/>
          <w:rtl/>
        </w:rPr>
        <w:t>بتفصيل بنود الإنفاق الصحي حسب مزودي الخدمات والوظائف الصحية بالاعتماد على دراسات متخصصة.</w:t>
      </w:r>
    </w:p>
    <w:p w:rsidR="007F672E" w:rsidRPr="007F672E" w:rsidRDefault="007F672E" w:rsidP="002B1C4C">
      <w:pPr>
        <w:numPr>
          <w:ilvl w:val="0"/>
          <w:numId w:val="15"/>
        </w:numPr>
        <w:ind w:right="0"/>
        <w:jc w:val="lowKashida"/>
        <w:rPr>
          <w:rFonts w:cs="Simplified Arabic"/>
        </w:rPr>
      </w:pPr>
      <w:r w:rsidRPr="007F672E">
        <w:rPr>
          <w:rFonts w:cs="Simplified Arabic"/>
          <w:rtl/>
        </w:rPr>
        <w:t>تحسين مستوى ال</w:t>
      </w:r>
      <w:r w:rsidRPr="007F672E">
        <w:rPr>
          <w:rFonts w:cs="Simplified Arabic" w:hint="cs"/>
          <w:rtl/>
        </w:rPr>
        <w:t xml:space="preserve">اتساق </w:t>
      </w:r>
      <w:r w:rsidRPr="007F672E">
        <w:rPr>
          <w:rFonts w:cs="Simplified Arabic"/>
          <w:rtl/>
        </w:rPr>
        <w:t xml:space="preserve">العام لهيكلية </w:t>
      </w:r>
      <w:proofErr w:type="spellStart"/>
      <w:r w:rsidRPr="007F672E">
        <w:rPr>
          <w:rFonts w:cs="Simplified Arabic"/>
          <w:rtl/>
        </w:rPr>
        <w:t>البيانات:</w:t>
      </w:r>
      <w:proofErr w:type="spellEnd"/>
      <w:r w:rsidRPr="007F672E">
        <w:rPr>
          <w:rFonts w:cs="Simplified Arabic"/>
          <w:rtl/>
        </w:rPr>
        <w:t xml:space="preserve"> فبعد أن </w:t>
      </w:r>
      <w:r w:rsidRPr="007F672E">
        <w:rPr>
          <w:rFonts w:cs="Simplified Arabic" w:hint="cs"/>
          <w:rtl/>
        </w:rPr>
        <w:t>ي</w:t>
      </w:r>
      <w:r w:rsidRPr="007F672E">
        <w:rPr>
          <w:rFonts w:cs="Simplified Arabic"/>
          <w:rtl/>
        </w:rPr>
        <w:t xml:space="preserve">تم تحديث البيانات من مصادرها المختلفة وتوحيد منهجية إعدادها </w:t>
      </w:r>
      <w:r w:rsidR="002B1C4C">
        <w:rPr>
          <w:rFonts w:cs="Simplified Arabic" w:hint="cs"/>
          <w:rtl/>
        </w:rPr>
        <w:t xml:space="preserve">ما أمكن </w:t>
      </w:r>
      <w:proofErr w:type="spellStart"/>
      <w:r w:rsidR="002B1C4C">
        <w:rPr>
          <w:rFonts w:cs="Simplified Arabic" w:hint="cs"/>
          <w:rtl/>
        </w:rPr>
        <w:t>ذلك</w:t>
      </w:r>
      <w:r w:rsidRPr="007F672E">
        <w:rPr>
          <w:rFonts w:cs="Simplified Arabic"/>
          <w:rtl/>
        </w:rPr>
        <w:t>،</w:t>
      </w:r>
      <w:proofErr w:type="spellEnd"/>
      <w:r w:rsidRPr="007F672E">
        <w:rPr>
          <w:rFonts w:cs="Simplified Arabic"/>
          <w:rtl/>
        </w:rPr>
        <w:t xml:space="preserve"> </w:t>
      </w:r>
      <w:r w:rsidRPr="007F672E">
        <w:rPr>
          <w:rFonts w:cs="Simplified Arabic" w:hint="cs"/>
          <w:rtl/>
        </w:rPr>
        <w:t>ي</w:t>
      </w:r>
      <w:r w:rsidRPr="007F672E">
        <w:rPr>
          <w:rFonts w:cs="Simplified Arabic"/>
          <w:rtl/>
        </w:rPr>
        <w:t xml:space="preserve">تم النظر في هيكلية هذه البيانات من حيث </w:t>
      </w:r>
      <w:r w:rsidRPr="007F672E">
        <w:rPr>
          <w:rFonts w:cs="Simplified Arabic" w:hint="cs"/>
          <w:rtl/>
        </w:rPr>
        <w:t xml:space="preserve">نسبة </w:t>
      </w:r>
      <w:r w:rsidR="00C23E0C">
        <w:rPr>
          <w:rFonts w:cs="Simplified Arabic" w:hint="cs"/>
          <w:rtl/>
        </w:rPr>
        <w:t xml:space="preserve">مجموع الإنفاق الصحي لكل من مصادر </w:t>
      </w:r>
      <w:proofErr w:type="spellStart"/>
      <w:r w:rsidR="00C23E0C">
        <w:rPr>
          <w:rFonts w:cs="Simplified Arabic" w:hint="cs"/>
          <w:rtl/>
        </w:rPr>
        <w:t>التمويل،</w:t>
      </w:r>
      <w:proofErr w:type="spellEnd"/>
      <w:r w:rsidR="00C23E0C">
        <w:rPr>
          <w:rFonts w:cs="Simplified Arabic" w:hint="cs"/>
          <w:rtl/>
        </w:rPr>
        <w:t xml:space="preserve"> مزودي الخدمات </w:t>
      </w:r>
      <w:proofErr w:type="spellStart"/>
      <w:r w:rsidR="00C23E0C">
        <w:rPr>
          <w:rFonts w:cs="Simplified Arabic" w:hint="cs"/>
          <w:rtl/>
        </w:rPr>
        <w:t>الصحية،</w:t>
      </w:r>
      <w:proofErr w:type="spellEnd"/>
      <w:r w:rsidR="00C23E0C">
        <w:rPr>
          <w:rFonts w:cs="Simplified Arabic" w:hint="cs"/>
          <w:rtl/>
        </w:rPr>
        <w:t xml:space="preserve"> ووظائف الرعاية الصحية بالإضافة إلى مقارنة الاتساق العام للبيانات عبر السنوات.</w:t>
      </w:r>
    </w:p>
    <w:p w:rsidR="00C23E0C" w:rsidRPr="00B72A82" w:rsidRDefault="00C23E0C" w:rsidP="00F73A8C">
      <w:pPr>
        <w:jc w:val="both"/>
        <w:rPr>
          <w:rFonts w:cs="Simplified Arabic"/>
          <w:color w:val="000000"/>
          <w:sz w:val="16"/>
          <w:szCs w:val="16"/>
          <w:rtl/>
        </w:rPr>
      </w:pPr>
    </w:p>
    <w:p w:rsidR="00F73A8C" w:rsidRPr="007F672E" w:rsidRDefault="00F73A8C" w:rsidP="002B1C4C">
      <w:pPr>
        <w:jc w:val="both"/>
        <w:rPr>
          <w:rFonts w:cs="Simplified Arabic"/>
          <w:color w:val="000000"/>
          <w:rtl/>
        </w:rPr>
      </w:pPr>
      <w:r w:rsidRPr="007F672E">
        <w:rPr>
          <w:rFonts w:cs="Simplified Arabic"/>
          <w:color w:val="000000"/>
          <w:rtl/>
        </w:rPr>
        <w:t xml:space="preserve">وعلى الرغم من </w:t>
      </w:r>
      <w:proofErr w:type="spellStart"/>
      <w:r w:rsidRPr="007F672E">
        <w:rPr>
          <w:rFonts w:cs="Simplified Arabic"/>
          <w:color w:val="000000"/>
          <w:rtl/>
        </w:rPr>
        <w:t>ذلك،</w:t>
      </w:r>
      <w:proofErr w:type="spellEnd"/>
      <w:r w:rsidRPr="007F672E">
        <w:rPr>
          <w:rFonts w:cs="Simplified Arabic"/>
          <w:color w:val="000000"/>
          <w:rtl/>
        </w:rPr>
        <w:t xml:space="preserve"> </w:t>
      </w:r>
      <w:r w:rsidR="002B1C4C">
        <w:rPr>
          <w:rFonts w:cs="Simplified Arabic" w:hint="cs"/>
          <w:color w:val="000000"/>
          <w:rtl/>
        </w:rPr>
        <w:t>تبقى</w:t>
      </w:r>
      <w:r w:rsidRPr="007F672E">
        <w:rPr>
          <w:rFonts w:cs="Simplified Arabic"/>
          <w:color w:val="000000"/>
          <w:rtl/>
        </w:rPr>
        <w:t xml:space="preserve"> هناك بعض الإشكاليات في مجال تطوير التغطية والشمول في </w:t>
      </w:r>
      <w:proofErr w:type="spellStart"/>
      <w:r w:rsidRPr="007F672E">
        <w:rPr>
          <w:rFonts w:cs="Simplified Arabic"/>
          <w:color w:val="000000"/>
          <w:rtl/>
        </w:rPr>
        <w:t>البيانات،</w:t>
      </w:r>
      <w:proofErr w:type="spellEnd"/>
      <w:r w:rsidRPr="007F672E">
        <w:rPr>
          <w:rFonts w:cs="Simplified Arabic"/>
          <w:color w:val="000000"/>
          <w:rtl/>
        </w:rPr>
        <w:t xml:space="preserve"> نوردها في المحاور الرئيسية التالية:</w:t>
      </w:r>
    </w:p>
    <w:p w:rsidR="00F73A8C" w:rsidRPr="007F672E" w:rsidRDefault="00F73A8C" w:rsidP="00775996">
      <w:pPr>
        <w:numPr>
          <w:ilvl w:val="0"/>
          <w:numId w:val="17"/>
        </w:numPr>
        <w:tabs>
          <w:tab w:val="clear" w:pos="720"/>
          <w:tab w:val="num" w:pos="424"/>
          <w:tab w:val="left" w:pos="9071"/>
        </w:tabs>
        <w:ind w:left="424" w:right="0" w:hanging="353"/>
        <w:jc w:val="both"/>
        <w:rPr>
          <w:rFonts w:cs="Simplified Arabic"/>
          <w:color w:val="000000"/>
          <w:rtl/>
        </w:rPr>
      </w:pPr>
      <w:r w:rsidRPr="007F672E">
        <w:rPr>
          <w:rFonts w:cs="Simplified Arabic"/>
          <w:color w:val="000000"/>
          <w:rtl/>
        </w:rPr>
        <w:t>عدم تصميم عينة المسوح الاقتصادية</w:t>
      </w:r>
      <w:r w:rsidR="00126494" w:rsidRPr="007F672E">
        <w:rPr>
          <w:rFonts w:cs="Simplified Arabic" w:hint="cs"/>
          <w:color w:val="000000"/>
          <w:rtl/>
        </w:rPr>
        <w:t xml:space="preserve"> فيما يتعلق بنشاطي</w:t>
      </w:r>
      <w:r w:rsidR="005B0C89" w:rsidRPr="007F672E">
        <w:rPr>
          <w:rFonts w:cs="Simplified Arabic" w:hint="cs"/>
          <w:color w:val="000000"/>
          <w:rtl/>
        </w:rPr>
        <w:t xml:space="preserve"> </w:t>
      </w:r>
      <w:r w:rsidR="005B0C89" w:rsidRPr="007F672E">
        <w:rPr>
          <w:rFonts w:cs="Simplified Arabic"/>
          <w:color w:val="000000"/>
          <w:rtl/>
        </w:rPr>
        <w:t>(الخدمات</w:t>
      </w:r>
      <w:r w:rsidR="005B0C89" w:rsidRPr="007F672E">
        <w:rPr>
          <w:rFonts w:cs="Simplified Arabic" w:hint="cs"/>
          <w:color w:val="000000"/>
          <w:rtl/>
        </w:rPr>
        <w:t xml:space="preserve"> </w:t>
      </w:r>
      <w:r w:rsidRPr="007F672E">
        <w:rPr>
          <w:rFonts w:cs="Simplified Arabic"/>
          <w:color w:val="000000"/>
          <w:rtl/>
        </w:rPr>
        <w:t>و</w:t>
      </w:r>
      <w:r w:rsidR="00126494" w:rsidRPr="007F672E">
        <w:rPr>
          <w:rFonts w:cs="Simplified Arabic" w:hint="cs"/>
          <w:color w:val="000000"/>
          <w:rtl/>
        </w:rPr>
        <w:t>ال</w:t>
      </w:r>
      <w:r w:rsidRPr="007F672E">
        <w:rPr>
          <w:rFonts w:cs="Simplified Arabic"/>
          <w:color w:val="000000"/>
          <w:rtl/>
        </w:rPr>
        <w:t>تجارة الداخلية</w:t>
      </w:r>
      <w:proofErr w:type="spellStart"/>
      <w:r w:rsidRPr="007F672E">
        <w:rPr>
          <w:rFonts w:cs="Simplified Arabic"/>
          <w:color w:val="000000"/>
          <w:rtl/>
        </w:rPr>
        <w:t>)</w:t>
      </w:r>
      <w:proofErr w:type="spellEnd"/>
      <w:r w:rsidRPr="007F672E">
        <w:rPr>
          <w:rFonts w:cs="Simplified Arabic"/>
          <w:color w:val="000000"/>
          <w:rtl/>
        </w:rPr>
        <w:t xml:space="preserve"> لخدمة أغراض الحسابات الصحية.</w:t>
      </w:r>
    </w:p>
    <w:p w:rsidR="00F73A8C" w:rsidRPr="007F672E" w:rsidRDefault="00F73A8C" w:rsidP="00F73A8C">
      <w:pPr>
        <w:numPr>
          <w:ilvl w:val="0"/>
          <w:numId w:val="17"/>
        </w:numPr>
        <w:tabs>
          <w:tab w:val="clear" w:pos="720"/>
          <w:tab w:val="num" w:pos="431"/>
        </w:tabs>
        <w:ind w:right="0" w:hanging="649"/>
        <w:jc w:val="both"/>
        <w:rPr>
          <w:rFonts w:cs="Simplified Arabic"/>
          <w:color w:val="000000"/>
          <w:rtl/>
        </w:rPr>
      </w:pPr>
      <w:r w:rsidRPr="007F672E">
        <w:rPr>
          <w:rFonts w:cs="Simplified Arabic"/>
          <w:color w:val="000000"/>
          <w:rtl/>
        </w:rPr>
        <w:t xml:space="preserve">نقص في البيانات المالية الخاصة بقطاع الخدمات الطبية </w:t>
      </w:r>
      <w:proofErr w:type="spellStart"/>
      <w:r w:rsidRPr="007F672E">
        <w:rPr>
          <w:rFonts w:cs="Simplified Arabic"/>
          <w:color w:val="000000"/>
          <w:rtl/>
        </w:rPr>
        <w:t>العسكرية،</w:t>
      </w:r>
      <w:proofErr w:type="spellEnd"/>
      <w:r w:rsidRPr="007F672E">
        <w:rPr>
          <w:rFonts w:cs="Simplified Arabic"/>
          <w:color w:val="000000"/>
          <w:rtl/>
        </w:rPr>
        <w:t xml:space="preserve"> </w:t>
      </w:r>
      <w:r w:rsidR="00126494" w:rsidRPr="007F672E">
        <w:rPr>
          <w:rFonts w:cs="Simplified Arabic" w:hint="cs"/>
          <w:color w:val="000000"/>
          <w:rtl/>
        </w:rPr>
        <w:t>و</w:t>
      </w:r>
      <w:r w:rsidRPr="007F672E">
        <w:rPr>
          <w:rFonts w:cs="Simplified Arabic"/>
          <w:color w:val="000000"/>
          <w:rtl/>
        </w:rPr>
        <w:t>التي تعتبر جزء من الإنفاق الحكومي.</w:t>
      </w:r>
    </w:p>
    <w:p w:rsidR="00F73A8C" w:rsidRPr="007F672E" w:rsidRDefault="008E6B26" w:rsidP="00360598">
      <w:pPr>
        <w:numPr>
          <w:ilvl w:val="0"/>
          <w:numId w:val="17"/>
        </w:numPr>
        <w:tabs>
          <w:tab w:val="clear" w:pos="720"/>
          <w:tab w:val="num" w:pos="431"/>
          <w:tab w:val="left" w:pos="9071"/>
        </w:tabs>
        <w:ind w:left="431" w:right="0"/>
        <w:jc w:val="both"/>
        <w:rPr>
          <w:rFonts w:cs="Simplified Arabic"/>
          <w:color w:val="000000"/>
          <w:rtl/>
        </w:rPr>
      </w:pPr>
      <w:r>
        <w:rPr>
          <w:rFonts w:cs="Simplified Arabic"/>
          <w:color w:val="000000"/>
          <w:rtl/>
        </w:rPr>
        <w:t xml:space="preserve">فيما يتعلق بالمؤسسات </w:t>
      </w:r>
      <w:r w:rsidR="00F73A8C" w:rsidRPr="007F672E">
        <w:rPr>
          <w:rFonts w:cs="Simplified Arabic"/>
          <w:color w:val="000000"/>
          <w:rtl/>
        </w:rPr>
        <w:t xml:space="preserve">غير </w:t>
      </w:r>
      <w:r>
        <w:rPr>
          <w:rFonts w:cs="Simplified Arabic" w:hint="cs"/>
          <w:color w:val="000000"/>
          <w:rtl/>
        </w:rPr>
        <w:t>ال</w:t>
      </w:r>
      <w:r w:rsidR="00F73A8C" w:rsidRPr="007F672E">
        <w:rPr>
          <w:rFonts w:cs="Simplified Arabic"/>
          <w:color w:val="000000"/>
          <w:rtl/>
        </w:rPr>
        <w:t xml:space="preserve">هادفة للربح وتخدم الأسر </w:t>
      </w:r>
      <w:proofErr w:type="spellStart"/>
      <w:r w:rsidR="00F73A8C" w:rsidRPr="007F672E">
        <w:rPr>
          <w:rFonts w:cs="Simplified Arabic"/>
          <w:color w:val="000000"/>
          <w:rtl/>
        </w:rPr>
        <w:t>المعيشية،</w:t>
      </w:r>
      <w:proofErr w:type="spellEnd"/>
      <w:r w:rsidR="00F73A8C" w:rsidRPr="007F672E">
        <w:rPr>
          <w:rFonts w:cs="Simplified Arabic"/>
          <w:color w:val="000000"/>
          <w:rtl/>
        </w:rPr>
        <w:t xml:space="preserve"> تم الاعتماد على مصدرين الأول وهو </w:t>
      </w:r>
      <w:proofErr w:type="spellStart"/>
      <w:r w:rsidR="00F73A8C" w:rsidRPr="007F672E">
        <w:rPr>
          <w:rFonts w:cs="Simplified Arabic"/>
          <w:color w:val="000000"/>
          <w:rtl/>
        </w:rPr>
        <w:t>الانروا</w:t>
      </w:r>
      <w:proofErr w:type="spellEnd"/>
      <w:r w:rsidR="00F73A8C" w:rsidRPr="007F672E">
        <w:rPr>
          <w:rFonts w:cs="Simplified Arabic"/>
          <w:color w:val="000000"/>
          <w:rtl/>
        </w:rPr>
        <w:t xml:space="preserve"> (لأنها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proofErr w:type="spellStart"/>
      <w:r w:rsidR="00126494" w:rsidRPr="007F672E">
        <w:rPr>
          <w:rFonts w:cs="Simplified Arabic"/>
          <w:color w:val="000000"/>
          <w:rtl/>
        </w:rPr>
        <w:t>)</w:t>
      </w:r>
      <w:r w:rsidR="00126494" w:rsidRPr="007F672E">
        <w:rPr>
          <w:rFonts w:cs="Simplified Arabic" w:hint="cs"/>
          <w:color w:val="000000"/>
          <w:rtl/>
        </w:rPr>
        <w:t>،</w:t>
      </w:r>
      <w:proofErr w:type="spellEnd"/>
      <w:r w:rsidR="00F73A8C" w:rsidRPr="007F672E">
        <w:rPr>
          <w:rFonts w:cs="Simplified Arabic"/>
          <w:color w:val="000000"/>
          <w:rtl/>
        </w:rPr>
        <w:t xml:space="preserve"> </w:t>
      </w:r>
      <w:r w:rsidR="005B0C89" w:rsidRPr="007F672E">
        <w:rPr>
          <w:rFonts w:cs="Simplified Arabic" w:hint="cs"/>
          <w:color w:val="000000"/>
          <w:rtl/>
        </w:rPr>
        <w:t xml:space="preserve"> </w:t>
      </w:r>
      <w:r w:rsidR="00F73A8C" w:rsidRPr="007F672E">
        <w:rPr>
          <w:rFonts w:cs="Simplified Arabic"/>
          <w:color w:val="000000"/>
          <w:rtl/>
        </w:rPr>
        <w:t>بالإضافة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Pr>
          <w:rFonts w:cs="Simplified Arabic" w:hint="cs"/>
          <w:color w:val="000000"/>
          <w:rtl/>
        </w:rPr>
        <w:t>ال</w:t>
      </w:r>
      <w:r w:rsidR="00F73A8C" w:rsidRPr="007F672E">
        <w:rPr>
          <w:rFonts w:cs="Simplified Arabic"/>
          <w:color w:val="000000"/>
          <w:rtl/>
        </w:rPr>
        <w:t xml:space="preserve">هادفة للربح وتعمل على تقديم الخدمات الطبية في المحافظات </w:t>
      </w:r>
      <w:proofErr w:type="spellStart"/>
      <w:r w:rsidR="00F73A8C" w:rsidRPr="007F672E">
        <w:rPr>
          <w:rFonts w:cs="Simplified Arabic"/>
          <w:color w:val="000000"/>
          <w:rtl/>
        </w:rPr>
        <w:t>المختلفة،</w:t>
      </w:r>
      <w:proofErr w:type="spellEnd"/>
      <w:r w:rsidR="00F73A8C" w:rsidRPr="007F672E">
        <w:rPr>
          <w:rFonts w:cs="Simplified Arabic"/>
          <w:color w:val="000000"/>
          <w:rtl/>
        </w:rPr>
        <w:t xml:space="preserve"> والواردة في المسوح الاقتصادية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proofErr w:type="spellStart"/>
      <w:r w:rsidR="00126494" w:rsidRPr="007F672E">
        <w:rPr>
          <w:rFonts w:cs="Simplified Arabic" w:hint="cs"/>
          <w:color w:val="000000"/>
          <w:rtl/>
        </w:rPr>
        <w:t>التوزي</w:t>
      </w:r>
      <w:r w:rsidR="00126494" w:rsidRPr="007F672E">
        <w:rPr>
          <w:rFonts w:cs="Simplified Arabic" w:hint="eastAsia"/>
          <w:color w:val="000000"/>
          <w:rtl/>
        </w:rPr>
        <w:t>ن</w:t>
      </w:r>
      <w:proofErr w:type="spellEnd"/>
      <w:r w:rsidR="00126494" w:rsidRPr="007F672E">
        <w:rPr>
          <w:rFonts w:cs="Simplified Arabic" w:hint="cs"/>
          <w:color w:val="000000"/>
          <w:rtl/>
        </w:rPr>
        <w:t xml:space="preserve"> لها</w:t>
      </w:r>
      <w:r w:rsidR="00F73A8C" w:rsidRPr="007F672E">
        <w:rPr>
          <w:rFonts w:cs="Simplified Arabic"/>
          <w:color w:val="000000"/>
          <w:rtl/>
        </w:rPr>
        <w:t xml:space="preserve"> لتعكس واقع الاقتصاد العام.</w:t>
      </w:r>
    </w:p>
    <w:p w:rsidR="00F73A8C" w:rsidRPr="007F672E" w:rsidRDefault="00D4538D" w:rsidP="00530F6D">
      <w:pPr>
        <w:numPr>
          <w:ilvl w:val="0"/>
          <w:numId w:val="17"/>
        </w:numPr>
        <w:tabs>
          <w:tab w:val="clear" w:pos="720"/>
          <w:tab w:val="num" w:pos="431"/>
        </w:tabs>
        <w:ind w:left="431" w:right="0"/>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w:t>
      </w:r>
      <w:proofErr w:type="spellStart"/>
      <w:r w:rsidR="00AF1B8A">
        <w:rPr>
          <w:rFonts w:cs="Simplified Arabic" w:hint="cs"/>
          <w:rtl/>
        </w:rPr>
        <w:t>حد</w:t>
      </w:r>
      <w:r w:rsidR="00530F6D">
        <w:rPr>
          <w:rFonts w:cs="Simplified Arabic" w:hint="cs"/>
          <w:rtl/>
        </w:rPr>
        <w:t>ة</w:t>
      </w:r>
      <w:proofErr w:type="spellEnd"/>
      <w:r w:rsidRPr="007F672E">
        <w:rPr>
          <w:rFonts w:cs="Simplified Arabic" w:hint="cs"/>
          <w:rtl/>
        </w:rPr>
        <w:t>.</w:t>
      </w:r>
    </w:p>
    <w:p w:rsidR="00E232DD" w:rsidRDefault="00F73A8C" w:rsidP="00C81495">
      <w:pPr>
        <w:rPr>
          <w:rFonts w:ascii="Courier New" w:hAnsi="Courier New" w:cs="Simplified Arabic"/>
          <w:b/>
          <w:bCs/>
          <w:color w:val="000000"/>
          <w:u w:val="single"/>
          <w:rtl/>
        </w:rPr>
      </w:pPr>
      <w:r w:rsidRPr="007F672E">
        <w:rPr>
          <w:rFonts w:cs="Simplified Arabic"/>
          <w:color w:val="000000"/>
          <w:rtl/>
        </w:rPr>
        <w:br w:type="page"/>
      </w:r>
    </w:p>
    <w:p w:rsidR="005B6A57" w:rsidRDefault="005B6A57" w:rsidP="005B6A57">
      <w:pPr>
        <w:jc w:val="center"/>
        <w:rPr>
          <w:rFonts w:cs="Simplified Arabic"/>
          <w:color w:val="000000"/>
          <w:rtl/>
        </w:rPr>
      </w:pPr>
      <w:r>
        <w:rPr>
          <w:rFonts w:cs="Simplified Arabic"/>
          <w:color w:val="000000"/>
          <w:rtl/>
        </w:rPr>
        <w:lastRenderedPageBreak/>
        <w:t xml:space="preserve">الفصل </w:t>
      </w:r>
      <w:r>
        <w:rPr>
          <w:rFonts w:cs="Simplified Arabic" w:hint="cs"/>
          <w:color w:val="000000"/>
          <w:rtl/>
        </w:rPr>
        <w:t>الثالث</w:t>
      </w:r>
    </w:p>
    <w:p w:rsidR="005B6A57" w:rsidRDefault="005B6A57" w:rsidP="005B6A57">
      <w:pPr>
        <w:ind w:left="360"/>
        <w:jc w:val="center"/>
        <w:rPr>
          <w:rFonts w:cs="Simplified Arabic"/>
          <w:b/>
          <w:bCs/>
          <w:color w:val="000000"/>
          <w:sz w:val="20"/>
          <w:szCs w:val="20"/>
          <w:rtl/>
        </w:rPr>
      </w:pPr>
    </w:p>
    <w:p w:rsidR="005B6A57" w:rsidRDefault="005B6A57" w:rsidP="005B6A57">
      <w:pPr>
        <w:pStyle w:val="Title"/>
        <w:spacing w:after="0"/>
        <w:rPr>
          <w:rFonts w:cs="Simplified Arabic"/>
          <w:color w:val="000000"/>
          <w:sz w:val="28"/>
          <w:szCs w:val="28"/>
          <w:lang w:val="en-US" w:eastAsia="ar-SA" w:bidi="ar-SA"/>
        </w:rPr>
      </w:pPr>
      <w:r>
        <w:rPr>
          <w:rFonts w:cs="Simplified Arabic"/>
          <w:color w:val="000000"/>
          <w:sz w:val="28"/>
          <w:szCs w:val="28"/>
          <w:rtl/>
        </w:rPr>
        <w:t>المفاهيم والمصطلحات</w:t>
      </w:r>
    </w:p>
    <w:p w:rsidR="005B6A57" w:rsidRDefault="005B6A57" w:rsidP="005B6A57">
      <w:pPr>
        <w:pStyle w:val="xl48"/>
        <w:bidi/>
        <w:spacing w:before="0" w:beforeAutospacing="0" w:after="0" w:afterAutospacing="0"/>
        <w:ind w:left="-469"/>
        <w:rPr>
          <w:rFonts w:cs="Simplified Arabic"/>
          <w:b w:val="0"/>
          <w:bCs w:val="0"/>
          <w:sz w:val="20"/>
          <w:szCs w:val="20"/>
          <w:rtl/>
          <w:lang w:eastAsia="ar-JO" w:bidi="ar-JO"/>
        </w:rPr>
      </w:pPr>
    </w:p>
    <w:p w:rsidR="005B6A57" w:rsidRPr="00860EBC" w:rsidRDefault="005B6A57" w:rsidP="005B6A57">
      <w:pPr>
        <w:jc w:val="lowKashida"/>
        <w:rPr>
          <w:rFonts w:cs="Simplified Arabic"/>
          <w:rtl/>
        </w:rPr>
      </w:pPr>
      <w:r w:rsidRPr="00860EBC">
        <w:rPr>
          <w:rFonts w:cs="Simplified Arabic" w:hint="cs"/>
          <w:rtl/>
        </w:rPr>
        <w:t>ي</w:t>
      </w:r>
      <w:r w:rsidRPr="00860EBC">
        <w:rPr>
          <w:rFonts w:cs="Simplified Arabic"/>
          <w:rtl/>
        </w:rPr>
        <w:t xml:space="preserve">تم تعريف المتغيرات وفقاً </w:t>
      </w:r>
      <w:r>
        <w:rPr>
          <w:rFonts w:cs="Simplified Arabic" w:hint="cs"/>
          <w:rtl/>
        </w:rPr>
        <w:t>ل</w:t>
      </w:r>
      <w:r w:rsidRPr="003857BA">
        <w:rPr>
          <w:rFonts w:cs="Simplified Arabic"/>
          <w:color w:val="000000"/>
          <w:rtl/>
        </w:rPr>
        <w:t xml:space="preserve">تصنيف </w:t>
      </w:r>
      <w:r w:rsidRPr="003857BA">
        <w:rPr>
          <w:rFonts w:cs="Simplified Arabic"/>
          <w:color w:val="000000"/>
        </w:rPr>
        <w:t>ICHA</w:t>
      </w:r>
      <w:r w:rsidRPr="003857BA">
        <w:rPr>
          <w:rFonts w:cs="Simplified Arabic"/>
          <w:color w:val="000000"/>
          <w:rtl/>
          <w:lang w:eastAsia="ar-JO" w:bidi="ar-JO"/>
        </w:rPr>
        <w:t xml:space="preserve"> المستخدم ضمن نظام الحسابات الصحية الوطنية </w:t>
      </w:r>
      <w:r w:rsidRPr="003857BA">
        <w:rPr>
          <w:rFonts w:cs="Simplified Arabic" w:hint="cs"/>
          <w:color w:val="000000"/>
          <w:rtl/>
          <w:lang w:eastAsia="ar-JO" w:bidi="ar-JO"/>
        </w:rPr>
        <w:t>للعام 2000 الصادر</w:t>
      </w:r>
      <w:r>
        <w:rPr>
          <w:rFonts w:cs="Simplified Arabic" w:hint="cs"/>
          <w:color w:val="000000"/>
          <w:rtl/>
          <w:lang w:eastAsia="ar-JO" w:bidi="ar-JO"/>
        </w:rPr>
        <w:t xml:space="preserve">    </w:t>
      </w:r>
      <w:r w:rsidRPr="003857BA">
        <w:rPr>
          <w:rFonts w:cs="Simplified Arabic" w:hint="cs"/>
          <w:color w:val="000000"/>
          <w:rtl/>
          <w:lang w:eastAsia="ar-JO" w:bidi="ar-JO"/>
        </w:rPr>
        <w:t xml:space="preserve"> عن </w:t>
      </w:r>
      <w:r w:rsidRPr="003857BA">
        <w:rPr>
          <w:rFonts w:cs="Simplified Arabic"/>
          <w:color w:val="000000"/>
        </w:rPr>
        <w:t>OECD</w:t>
      </w:r>
      <w:r>
        <w:rPr>
          <w:rFonts w:cs="Simplified Arabic" w:hint="cs"/>
          <w:color w:val="000000"/>
          <w:rtl/>
        </w:rPr>
        <w:t>.</w:t>
      </w:r>
    </w:p>
    <w:p w:rsidR="005B6A57" w:rsidRPr="00004C6F" w:rsidRDefault="005B6A57" w:rsidP="005B6A57">
      <w:pPr>
        <w:pStyle w:val="xl48"/>
        <w:bidi/>
        <w:spacing w:before="0" w:beforeAutospacing="0" w:after="0" w:afterAutospacing="0"/>
        <w:ind w:left="-109"/>
        <w:jc w:val="both"/>
        <w:rPr>
          <w:rFonts w:cs="Simplified Arabic"/>
          <w:b w:val="0"/>
          <w:bCs w:val="0"/>
          <w:sz w:val="18"/>
          <w:szCs w:val="18"/>
          <w:rtl/>
          <w:lang w:eastAsia="ar-JO"/>
        </w:rPr>
      </w:pPr>
    </w:p>
    <w:p w:rsidR="005B6A57" w:rsidRPr="00F66C50" w:rsidRDefault="005B6A57" w:rsidP="005B6A57">
      <w:pPr>
        <w:pStyle w:val="xl48"/>
        <w:bidi/>
        <w:spacing w:before="0" w:beforeAutospacing="0" w:after="0" w:afterAutospacing="0"/>
        <w:ind w:left="-109"/>
        <w:rPr>
          <w:rFonts w:cs="Simplified Arabic"/>
          <w:rtl/>
          <w:lang w:eastAsia="ar-JO" w:bidi="ar-JO"/>
        </w:rPr>
      </w:pPr>
      <w:r w:rsidRPr="00F66C50">
        <w:rPr>
          <w:rFonts w:cs="Simplified Arabic"/>
          <w:lang w:eastAsia="ar-JO" w:bidi="ar-JO"/>
        </w:rPr>
        <w:t>3</w:t>
      </w:r>
      <w:r>
        <w:rPr>
          <w:rFonts w:cs="Simplified Arabic" w:hint="cs"/>
          <w:rtl/>
          <w:lang w:eastAsia="ar-JO" w:bidi="ar-JO"/>
        </w:rPr>
        <w:t>.</w:t>
      </w:r>
      <w:r w:rsidRPr="00F66C50">
        <w:rPr>
          <w:rFonts w:cs="Simplified Arabic"/>
          <w:rtl/>
          <w:lang w:eastAsia="ar-JO" w:bidi="ar-JO"/>
        </w:rPr>
        <w:t>1 مفاهيم عامة</w:t>
      </w:r>
    </w:p>
    <w:p w:rsidR="005B6A57" w:rsidRPr="004C74DA" w:rsidRDefault="005B6A57" w:rsidP="005B6A57">
      <w:pPr>
        <w:pStyle w:val="xl48"/>
        <w:bidi/>
        <w:spacing w:before="0" w:beforeAutospacing="0" w:after="0" w:afterAutospacing="0"/>
        <w:ind w:left="-109"/>
        <w:rPr>
          <w:rFonts w:cs="Simplified Arabic"/>
          <w:sz w:val="18"/>
          <w:szCs w:val="18"/>
          <w:rtl/>
          <w:lang w:eastAsia="ar-JO" w:bidi="ar-JO"/>
        </w:rPr>
      </w:pPr>
    </w:p>
    <w:p w:rsidR="005B6A57" w:rsidRPr="0027712B" w:rsidRDefault="005B6A57" w:rsidP="005B6A57">
      <w:pPr>
        <w:pStyle w:val="xl48"/>
        <w:bidi/>
        <w:spacing w:before="0" w:beforeAutospacing="0" w:after="0" w:afterAutospacing="0"/>
        <w:ind w:left="-109"/>
        <w:jc w:val="both"/>
        <w:rPr>
          <w:rFonts w:cs="Simplified Arabic"/>
          <w:color w:val="000000" w:themeColor="text1"/>
          <w:rtl/>
        </w:rPr>
      </w:pPr>
      <w:r w:rsidRPr="0027712B">
        <w:rPr>
          <w:rFonts w:cs="Simplified Arabic"/>
          <w:color w:val="000000" w:themeColor="text1"/>
          <w:rtl/>
        </w:rPr>
        <w:t>الحسابات الصحية:</w:t>
      </w:r>
    </w:p>
    <w:p w:rsidR="005B6A57" w:rsidRPr="0027712B" w:rsidRDefault="005B6A57" w:rsidP="005B6A57">
      <w:pPr>
        <w:pStyle w:val="xl48"/>
        <w:bidi/>
        <w:spacing w:before="0" w:beforeAutospacing="0" w:after="0" w:afterAutospacing="0"/>
        <w:ind w:left="-469" w:firstLine="360"/>
        <w:jc w:val="both"/>
        <w:rPr>
          <w:rFonts w:cs="Simplified Arabic"/>
          <w:b w:val="0"/>
          <w:bCs w:val="0"/>
          <w:color w:val="000000" w:themeColor="text1"/>
          <w:rtl/>
        </w:rPr>
      </w:pPr>
      <w:r w:rsidRPr="0027712B">
        <w:rPr>
          <w:rFonts w:cs="Simplified Arabic"/>
          <w:b w:val="0"/>
          <w:bCs w:val="0"/>
          <w:color w:val="000000" w:themeColor="text1"/>
          <w:rtl/>
        </w:rPr>
        <w:t xml:space="preserve">هي أداة لوصف تدفق المصروفات من القطاعين العام </w:t>
      </w:r>
      <w:proofErr w:type="spellStart"/>
      <w:r w:rsidRPr="0027712B">
        <w:rPr>
          <w:rFonts w:cs="Simplified Arabic"/>
          <w:b w:val="0"/>
          <w:bCs w:val="0"/>
          <w:color w:val="000000" w:themeColor="text1"/>
          <w:rtl/>
        </w:rPr>
        <w:t>والأهلي،</w:t>
      </w:r>
      <w:proofErr w:type="spellEnd"/>
      <w:r w:rsidRPr="0027712B">
        <w:rPr>
          <w:rFonts w:cs="Simplified Arabic"/>
          <w:b w:val="0"/>
          <w:bCs w:val="0"/>
          <w:color w:val="000000" w:themeColor="text1"/>
          <w:rtl/>
        </w:rPr>
        <w:t xml:space="preserve"> التي تصب في قطاع الرعاية الصحية لمدة زمنية محددة.  </w:t>
      </w:r>
    </w:p>
    <w:p w:rsidR="005B6A57" w:rsidRPr="0027712B" w:rsidRDefault="005B6A57" w:rsidP="005B6A57">
      <w:pPr>
        <w:pStyle w:val="xl48"/>
        <w:bidi/>
        <w:spacing w:before="0" w:beforeAutospacing="0" w:after="0" w:afterAutospacing="0"/>
        <w:ind w:left="-109"/>
        <w:jc w:val="both"/>
        <w:rPr>
          <w:rFonts w:cs="Simplified Arabic"/>
          <w:b w:val="0"/>
          <w:bCs w:val="0"/>
          <w:color w:val="000000" w:themeColor="text1"/>
          <w:rtl/>
        </w:rPr>
      </w:pPr>
      <w:r w:rsidRPr="0027712B">
        <w:rPr>
          <w:rFonts w:cs="Simplified Arabic"/>
          <w:b w:val="0"/>
          <w:bCs w:val="0"/>
          <w:color w:val="000000" w:themeColor="text1"/>
          <w:rtl/>
        </w:rPr>
        <w:t xml:space="preserve">وهي تصف أيضاً المصادر والاستخدامات والقنوات لكل مورد من الموارد المالية المخصصة لقطاع </w:t>
      </w:r>
      <w:proofErr w:type="spellStart"/>
      <w:r w:rsidRPr="0027712B">
        <w:rPr>
          <w:rFonts w:cs="Simplified Arabic"/>
          <w:b w:val="0"/>
          <w:bCs w:val="0"/>
          <w:color w:val="000000" w:themeColor="text1"/>
          <w:rtl/>
        </w:rPr>
        <w:t>الصحة،</w:t>
      </w:r>
      <w:proofErr w:type="spellEnd"/>
      <w:r w:rsidRPr="0027712B">
        <w:rPr>
          <w:rFonts w:cs="Simplified Arabic" w:hint="cs"/>
          <w:b w:val="0"/>
          <w:bCs w:val="0"/>
          <w:color w:val="000000" w:themeColor="text1"/>
          <w:rtl/>
        </w:rPr>
        <w:t xml:space="preserve"> </w:t>
      </w:r>
      <w:r w:rsidRPr="0027712B">
        <w:rPr>
          <w:rFonts w:cs="Simplified Arabic"/>
          <w:b w:val="0"/>
          <w:bCs w:val="0"/>
          <w:color w:val="000000" w:themeColor="text1"/>
          <w:rtl/>
        </w:rPr>
        <w:t>وآليات تدفق هذه الأموال والمصادر في نظام الرعاية الصحية على مستوى الوظيفة.</w:t>
      </w:r>
    </w:p>
    <w:p w:rsidR="005B6A57" w:rsidRPr="00E54396" w:rsidRDefault="005B6A57" w:rsidP="005B6A5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5B6A57" w:rsidRPr="00D50622" w:rsidRDefault="005B6A57" w:rsidP="005B6A57">
      <w:pPr>
        <w:pStyle w:val="xl48"/>
        <w:bidi/>
        <w:spacing w:before="0" w:beforeAutospacing="0" w:after="0" w:afterAutospacing="0"/>
        <w:ind w:left="-469" w:firstLine="360"/>
        <w:rPr>
          <w:rFonts w:ascii="Courier New" w:hAnsi="Courier New" w:cs="Simplified Arabic"/>
          <w:color w:val="000000" w:themeColor="text1"/>
          <w:rtl/>
        </w:rPr>
      </w:pPr>
      <w:r w:rsidRPr="00D50622">
        <w:rPr>
          <w:rFonts w:ascii="Courier New" w:hAnsi="Courier New" w:cs="Simplified Arabic"/>
          <w:color w:val="000000" w:themeColor="text1"/>
          <w:rtl/>
        </w:rPr>
        <w:t>مجموع النفقات الصحية:</w:t>
      </w:r>
      <w:r w:rsidRPr="00D50622">
        <w:rPr>
          <w:rFonts w:ascii="Courier New" w:hAnsi="Courier New" w:cs="Simplified Arabic" w:hint="cs"/>
          <w:color w:val="000000" w:themeColor="text1"/>
          <w:rtl/>
        </w:rPr>
        <w:t xml:space="preserve"> </w:t>
      </w:r>
    </w:p>
    <w:p w:rsidR="005B6A57" w:rsidRPr="00D50622" w:rsidRDefault="005B6A57" w:rsidP="005B6A57">
      <w:pPr>
        <w:numPr>
          <w:ilvl w:val="12"/>
          <w:numId w:val="0"/>
        </w:numPr>
        <w:ind w:left="-109"/>
        <w:jc w:val="both"/>
        <w:rPr>
          <w:rFonts w:cs="Simplified Arabic"/>
          <w:color w:val="000000" w:themeColor="text1"/>
          <w:rtl/>
        </w:rPr>
      </w:pPr>
      <w:r w:rsidRPr="00D50622">
        <w:rPr>
          <w:rFonts w:cs="Simplified Arabic"/>
          <w:color w:val="000000" w:themeColor="text1"/>
          <w:rtl/>
        </w:rPr>
        <w:t xml:space="preserve">مجموع استهلاك السلع والخدمات الصحية في غضون </w:t>
      </w:r>
      <w:proofErr w:type="spellStart"/>
      <w:r w:rsidRPr="00D50622">
        <w:rPr>
          <w:rFonts w:cs="Simplified Arabic"/>
          <w:color w:val="000000" w:themeColor="text1"/>
          <w:rtl/>
        </w:rPr>
        <w:t>عام،</w:t>
      </w:r>
      <w:proofErr w:type="spellEnd"/>
      <w:r w:rsidRPr="00D50622">
        <w:rPr>
          <w:rFonts w:cs="Simplified Arabic"/>
          <w:color w:val="000000" w:themeColor="text1"/>
          <w:rtl/>
        </w:rPr>
        <w:t xml:space="preserve"> وكذلك بنود الإنفاق على رأس </w:t>
      </w:r>
      <w:proofErr w:type="spellStart"/>
      <w:r w:rsidRPr="00D50622">
        <w:rPr>
          <w:rFonts w:cs="Simplified Arabic"/>
          <w:color w:val="000000" w:themeColor="text1"/>
          <w:rtl/>
        </w:rPr>
        <w:t>المال-</w:t>
      </w:r>
      <w:proofErr w:type="spellEnd"/>
      <w:r w:rsidRPr="00D50622">
        <w:rPr>
          <w:rFonts w:cs="Simplified Arabic"/>
          <w:color w:val="000000" w:themeColor="text1"/>
          <w:rtl/>
        </w:rPr>
        <w:t xml:space="preserve"> الذي عادة ما يستمر لمدة تزيد عن </w:t>
      </w:r>
      <w:proofErr w:type="spellStart"/>
      <w:r w:rsidRPr="00D50622">
        <w:rPr>
          <w:rFonts w:cs="Simplified Arabic"/>
          <w:color w:val="000000" w:themeColor="text1"/>
          <w:rtl/>
        </w:rPr>
        <w:t>السنة-</w:t>
      </w:r>
      <w:proofErr w:type="spellEnd"/>
      <w:r w:rsidRPr="00D50622">
        <w:rPr>
          <w:rFonts w:cs="Simplified Arabic"/>
          <w:color w:val="000000" w:themeColor="text1"/>
          <w:rtl/>
        </w:rPr>
        <w:t xml:space="preserve"> أو في الاستخدام النهائي (النفقات الجارية</w:t>
      </w:r>
      <w:proofErr w:type="spellStart"/>
      <w:r w:rsidRPr="00D50622">
        <w:rPr>
          <w:rFonts w:cs="Simplified Arabic"/>
          <w:color w:val="000000" w:themeColor="text1"/>
          <w:rtl/>
        </w:rPr>
        <w:t>)</w:t>
      </w:r>
      <w:proofErr w:type="spellEnd"/>
      <w:r w:rsidRPr="00D50622">
        <w:rPr>
          <w:rFonts w:cs="Simplified Arabic"/>
          <w:color w:val="000000" w:themeColor="text1"/>
          <w:rtl/>
        </w:rPr>
        <w:t xml:space="preserve"> لوحدات الرعاية الصحية الاقتصادية الفلسطينية المقيمة من سلع </w:t>
      </w:r>
      <w:proofErr w:type="spellStart"/>
      <w:r w:rsidRPr="00D50622">
        <w:rPr>
          <w:rFonts w:cs="Simplified Arabic"/>
          <w:color w:val="000000" w:themeColor="text1"/>
          <w:rtl/>
        </w:rPr>
        <w:t>وخدمات،</w:t>
      </w:r>
      <w:proofErr w:type="spellEnd"/>
      <w:r w:rsidRPr="00D50622">
        <w:rPr>
          <w:rFonts w:cs="Simplified Arabic"/>
          <w:color w:val="000000" w:themeColor="text1"/>
          <w:rtl/>
        </w:rPr>
        <w:t xml:space="preserve"> إضافة إلى تكوين رأس المال الثابت الإجمالي في مجال مزودي الخدمات الصحية. حيث:</w:t>
      </w:r>
    </w:p>
    <w:p w:rsidR="005B6A57" w:rsidRPr="00E54396" w:rsidRDefault="005B6A57" w:rsidP="005B6A5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5B6A57" w:rsidRPr="00EB581F" w:rsidRDefault="005B6A57" w:rsidP="005B6A57">
      <w:pPr>
        <w:numPr>
          <w:ilvl w:val="12"/>
          <w:numId w:val="0"/>
        </w:numPr>
        <w:ind w:left="-1"/>
        <w:jc w:val="both"/>
        <w:rPr>
          <w:rFonts w:cs="Simplified Arabic"/>
          <w:color w:val="000000" w:themeColor="text1"/>
          <w:rtl/>
        </w:rPr>
      </w:pPr>
      <w:r w:rsidRPr="0027712B">
        <w:rPr>
          <w:rFonts w:cs="Simplified Arabic"/>
          <w:b/>
          <w:bCs/>
          <w:color w:val="000000" w:themeColor="text1"/>
          <w:rtl/>
        </w:rPr>
        <w:t xml:space="preserve">النفقات الجارية </w:t>
      </w:r>
      <w:proofErr w:type="spellStart"/>
      <w:r w:rsidRPr="0027712B">
        <w:rPr>
          <w:rFonts w:cs="Simplified Arabic"/>
          <w:b/>
          <w:bCs/>
          <w:color w:val="000000" w:themeColor="text1"/>
          <w:rtl/>
        </w:rPr>
        <w:t>تعني</w:t>
      </w:r>
      <w:r w:rsidRPr="0027712B">
        <w:rPr>
          <w:rFonts w:cs="Simplified Arabic"/>
          <w:color w:val="000000" w:themeColor="text1"/>
          <w:rtl/>
        </w:rPr>
        <w:t>:</w:t>
      </w:r>
      <w:proofErr w:type="spellEnd"/>
      <w:r w:rsidRPr="0027712B">
        <w:rPr>
          <w:rFonts w:cs="Simplified Arabic"/>
          <w:color w:val="000000" w:themeColor="text1"/>
          <w:rtl/>
        </w:rPr>
        <w:t xml:space="preserve"> ما يتم إنفاقه بشكل يومي ومتكرر.</w:t>
      </w:r>
      <w:r w:rsidRPr="00EB581F">
        <w:rPr>
          <w:rtl/>
        </w:rPr>
        <w:t xml:space="preserve"> </w:t>
      </w:r>
      <w:r w:rsidRPr="00EB581F">
        <w:rPr>
          <w:rFonts w:cs="Simplified Arabic"/>
          <w:color w:val="000000" w:themeColor="text1"/>
          <w:rtl/>
        </w:rPr>
        <w:t>وهذا يشمل الرواتب والأجور بالإضافة إلى المواد الاستهلاكية اليومية والتي تستخدم لتقديم خدمات أو إنتاج السلع الصحية.</w:t>
      </w:r>
    </w:p>
    <w:p w:rsidR="005B6A57" w:rsidRPr="00E54396" w:rsidRDefault="005B6A57" w:rsidP="005B6A57">
      <w:pPr>
        <w:pStyle w:val="xl48"/>
        <w:bidi/>
        <w:spacing w:before="0" w:beforeAutospacing="0" w:after="0" w:afterAutospacing="0"/>
        <w:ind w:left="-1"/>
        <w:rPr>
          <w:rFonts w:ascii="Courier New" w:hAnsi="Courier New" w:cs="Simplified Arabic"/>
          <w:color w:val="000000" w:themeColor="text1"/>
          <w:sz w:val="16"/>
          <w:szCs w:val="16"/>
          <w:rtl/>
        </w:rPr>
      </w:pPr>
    </w:p>
    <w:p w:rsidR="005B6A57" w:rsidRPr="00EB581F" w:rsidRDefault="005B6A57" w:rsidP="005B6A57">
      <w:pPr>
        <w:numPr>
          <w:ilvl w:val="12"/>
          <w:numId w:val="0"/>
        </w:numPr>
        <w:ind w:left="-1"/>
        <w:jc w:val="both"/>
        <w:rPr>
          <w:rFonts w:cs="Simplified Arabic"/>
          <w:color w:val="000000" w:themeColor="text1"/>
          <w:rtl/>
        </w:rPr>
      </w:pPr>
      <w:r w:rsidRPr="001E08D9">
        <w:rPr>
          <w:rFonts w:cs="Simplified Arabic"/>
          <w:b/>
          <w:bCs/>
          <w:color w:val="000000" w:themeColor="text1"/>
          <w:rtl/>
        </w:rPr>
        <w:t xml:space="preserve">رأس </w:t>
      </w:r>
      <w:proofErr w:type="spellStart"/>
      <w:r w:rsidRPr="001E08D9">
        <w:rPr>
          <w:rFonts w:cs="Simplified Arabic"/>
          <w:b/>
          <w:bCs/>
          <w:color w:val="000000" w:themeColor="text1"/>
          <w:rtl/>
        </w:rPr>
        <w:t>المال:</w:t>
      </w:r>
      <w:proofErr w:type="spellEnd"/>
      <w:r w:rsidRPr="00EB581F">
        <w:rPr>
          <w:rFonts w:cs="Simplified Arabic"/>
          <w:color w:val="000000" w:themeColor="text1"/>
          <w:rtl/>
        </w:rPr>
        <w:t xml:space="preserve"> ضمن الحسابات الصحية نقصد </w:t>
      </w:r>
      <w:proofErr w:type="spellStart"/>
      <w:r w:rsidRPr="00EB581F">
        <w:rPr>
          <w:rFonts w:cs="Simplified Arabic"/>
          <w:color w:val="000000" w:themeColor="text1"/>
          <w:rtl/>
        </w:rPr>
        <w:t>بها</w:t>
      </w:r>
      <w:proofErr w:type="spellEnd"/>
      <w:r w:rsidRPr="00EB581F">
        <w:rPr>
          <w:rFonts w:cs="Simplified Arabic"/>
          <w:color w:val="000000" w:themeColor="text1"/>
          <w:rtl/>
        </w:rPr>
        <w:t xml:space="preserve"> الأصول</w:t>
      </w:r>
      <w:r w:rsidRPr="00EB581F">
        <w:rPr>
          <w:rtl/>
        </w:rPr>
        <w:t xml:space="preserve"> </w:t>
      </w:r>
      <w:r w:rsidRPr="00EB581F">
        <w:rPr>
          <w:rFonts w:cs="Simplified Arabic"/>
          <w:color w:val="000000" w:themeColor="text1"/>
          <w:rtl/>
        </w:rPr>
        <w:t>المادية (الأراضي والمباني والمعدات</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التي يملكها أو المتاحة للمنشأة التي تقدم الخدمات الصحية. وبالرغم من قلة احتمالية ملكية المؤسسات الصحية </w:t>
      </w:r>
      <w:r>
        <w:rPr>
          <w:rFonts w:cs="Simplified Arabic" w:hint="cs"/>
          <w:color w:val="000000" w:themeColor="text1"/>
          <w:rtl/>
        </w:rPr>
        <w:t>ل</w:t>
      </w:r>
      <w:r w:rsidRPr="00EB581F">
        <w:rPr>
          <w:rFonts w:cs="Simplified Arabic"/>
          <w:color w:val="000000" w:themeColor="text1"/>
          <w:rtl/>
        </w:rPr>
        <w:t xml:space="preserve">لموجودات المالية إلا أنها في حال وجودها تعتبر ضمن رأس مال المنشأة. ويمكن قياس رأس المال بالقيمة الدفترية </w:t>
      </w:r>
      <w:proofErr w:type="spellStart"/>
      <w:r w:rsidRPr="00EB581F">
        <w:rPr>
          <w:rFonts w:cs="Simplified Arabic"/>
          <w:color w:val="000000" w:themeColor="text1"/>
          <w:rtl/>
        </w:rPr>
        <w:t>"</w:t>
      </w:r>
      <w:proofErr w:type="spellEnd"/>
      <w:r w:rsidRPr="00EB581F">
        <w:rPr>
          <w:rFonts w:cs="Simplified Arabic"/>
          <w:color w:val="000000" w:themeColor="text1"/>
          <w:rtl/>
        </w:rPr>
        <w:t>(من حيث التكلفة في وقت إنشائها</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أو في قيمة الاستبدال </w:t>
      </w:r>
      <w:proofErr w:type="spellStart"/>
      <w:r w:rsidRPr="00EB581F">
        <w:rPr>
          <w:rFonts w:cs="Simplified Arabic"/>
          <w:color w:val="000000" w:themeColor="text1"/>
          <w:rtl/>
        </w:rPr>
        <w:t>به</w:t>
      </w:r>
      <w:proofErr w:type="spellEnd"/>
      <w:r w:rsidRPr="00EB581F">
        <w:rPr>
          <w:rFonts w:cs="Simplified Arabic"/>
          <w:color w:val="000000" w:themeColor="text1"/>
          <w:rtl/>
        </w:rPr>
        <w:t xml:space="preserve"> (التكلفة الحالية للاستعاضة عن ذلك</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ويمكن قياسه بالإجمالي (قيمتها الأصلية</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أو بقيمة  الصافي (أي مع الأخذ في الاعتبار قيمة </w:t>
      </w:r>
      <w:proofErr w:type="spellStart"/>
      <w:r w:rsidRPr="00EB581F">
        <w:rPr>
          <w:rFonts w:cs="Simplified Arabic"/>
          <w:color w:val="000000" w:themeColor="text1"/>
          <w:rtl/>
        </w:rPr>
        <w:t>اهتلاك</w:t>
      </w:r>
      <w:proofErr w:type="spellEnd"/>
      <w:r w:rsidRPr="00EB581F">
        <w:rPr>
          <w:rFonts w:cs="Simplified Arabic"/>
          <w:color w:val="000000" w:themeColor="text1"/>
          <w:rtl/>
        </w:rPr>
        <w:t xml:space="preserve"> رأس المال</w:t>
      </w:r>
      <w:proofErr w:type="spellStart"/>
      <w:r w:rsidRPr="00EB581F">
        <w:rPr>
          <w:rFonts w:cs="Simplified Arabic"/>
          <w:color w:val="000000" w:themeColor="text1"/>
          <w:rtl/>
        </w:rPr>
        <w:t>).</w:t>
      </w:r>
      <w:proofErr w:type="spellEnd"/>
    </w:p>
    <w:p w:rsidR="005B6A57" w:rsidRPr="00E54396" w:rsidRDefault="005B6A57" w:rsidP="005B6A57">
      <w:pPr>
        <w:pStyle w:val="xl48"/>
        <w:bidi/>
        <w:spacing w:before="0" w:beforeAutospacing="0" w:after="0" w:afterAutospacing="0"/>
        <w:ind w:left="-1"/>
        <w:rPr>
          <w:rFonts w:ascii="Courier New" w:hAnsi="Courier New" w:cs="Simplified Arabic"/>
          <w:color w:val="000000" w:themeColor="text1"/>
          <w:sz w:val="16"/>
          <w:szCs w:val="16"/>
          <w:rtl/>
        </w:rPr>
      </w:pPr>
    </w:p>
    <w:p w:rsidR="005B6A57" w:rsidRPr="00EB581F" w:rsidRDefault="005B6A57" w:rsidP="005B6A57">
      <w:pPr>
        <w:numPr>
          <w:ilvl w:val="12"/>
          <w:numId w:val="0"/>
        </w:numPr>
        <w:ind w:left="-1"/>
        <w:jc w:val="both"/>
        <w:rPr>
          <w:rFonts w:cs="Simplified Arabic"/>
          <w:color w:val="000000" w:themeColor="text1"/>
          <w:rtl/>
        </w:rPr>
      </w:pPr>
      <w:r w:rsidRPr="00EB581F">
        <w:rPr>
          <w:rFonts w:cs="Simplified Arabic"/>
          <w:color w:val="000000" w:themeColor="text1"/>
          <w:rtl/>
        </w:rPr>
        <w:t xml:space="preserve">ويتم تعريف الإنفاق بشكل عام على </w:t>
      </w:r>
      <w:proofErr w:type="spellStart"/>
      <w:r w:rsidRPr="00EB581F">
        <w:rPr>
          <w:rFonts w:cs="Simplified Arabic"/>
          <w:color w:val="000000" w:themeColor="text1"/>
          <w:rtl/>
        </w:rPr>
        <w:t>أنه،</w:t>
      </w:r>
      <w:proofErr w:type="spellEnd"/>
      <w:r w:rsidRPr="00EB581F">
        <w:rPr>
          <w:rFonts w:cs="Simplified Arabic"/>
          <w:color w:val="000000" w:themeColor="text1"/>
          <w:rtl/>
        </w:rPr>
        <w:t xml:space="preserve"> قيمة المبالغ التي يدفعها </w:t>
      </w:r>
      <w:proofErr w:type="spellStart"/>
      <w:r w:rsidRPr="00EB581F">
        <w:rPr>
          <w:rFonts w:cs="Simplified Arabic"/>
          <w:color w:val="000000" w:themeColor="text1"/>
          <w:rtl/>
        </w:rPr>
        <w:t>المشتري،</w:t>
      </w:r>
      <w:proofErr w:type="spellEnd"/>
      <w:r w:rsidRPr="00EB581F">
        <w:rPr>
          <w:rFonts w:cs="Simplified Arabic"/>
          <w:color w:val="000000" w:themeColor="text1"/>
          <w:rtl/>
        </w:rPr>
        <w:t xml:space="preserve"> أو يوافق على </w:t>
      </w:r>
      <w:proofErr w:type="spellStart"/>
      <w:r w:rsidRPr="00EB581F">
        <w:rPr>
          <w:rFonts w:cs="Simplified Arabic"/>
          <w:color w:val="000000" w:themeColor="text1"/>
          <w:rtl/>
        </w:rPr>
        <w:t>الدفع،</w:t>
      </w:r>
      <w:proofErr w:type="spellEnd"/>
      <w:r w:rsidRPr="00EB581F">
        <w:rPr>
          <w:rFonts w:cs="Simplified Arabic"/>
          <w:color w:val="000000" w:themeColor="text1"/>
          <w:rtl/>
        </w:rPr>
        <w:t xml:space="preserve"> للبائعين في مقابل الحصول على السلع والخدمات التي تقدم لهم من قبل مزودي الخدمات أو إلى وحدات مؤسسية أخرى.  وقد لا يدفع المستفيد من الخدمة أو السلعة للوحدة المؤسسية التي تأخذ حيازة السلعة أو الخدمة بشكل مباشر. وفي المحاسبة </w:t>
      </w:r>
      <w:proofErr w:type="spellStart"/>
      <w:r w:rsidRPr="00EB581F">
        <w:rPr>
          <w:rFonts w:cs="Simplified Arabic"/>
          <w:color w:val="000000" w:themeColor="text1"/>
          <w:rtl/>
        </w:rPr>
        <w:t>الصحية،</w:t>
      </w:r>
      <w:proofErr w:type="spellEnd"/>
      <w:r w:rsidRPr="00EB581F">
        <w:rPr>
          <w:rFonts w:cs="Simplified Arabic"/>
          <w:color w:val="000000" w:themeColor="text1"/>
          <w:rtl/>
        </w:rPr>
        <w:t xml:space="preserve"> الإنفاق على السلع والخدمات المقدمة من قبل مزودي الخدمات الصحية في السوق يقاس من حيث المبالغ التي يتلقونها عن </w:t>
      </w:r>
      <w:proofErr w:type="spellStart"/>
      <w:r w:rsidRPr="00EB581F">
        <w:rPr>
          <w:rFonts w:cs="Simplified Arabic"/>
          <w:color w:val="000000" w:themeColor="text1"/>
          <w:rtl/>
        </w:rPr>
        <w:t>مبيعاتهم؛</w:t>
      </w:r>
      <w:proofErr w:type="spellEnd"/>
      <w:r w:rsidRPr="00EB581F">
        <w:rPr>
          <w:rFonts w:cs="Simplified Arabic"/>
          <w:color w:val="000000" w:themeColor="text1"/>
          <w:rtl/>
        </w:rPr>
        <w:t xml:space="preserve"> أما عن النفقات في جزء الخدمات والسلع التي تقدم بشكل خدمات وسلع غير السوقية للنظام الصحي تقاس من حيث تكلفة السلع والخدمات المستخدمة لإنتاج الرعاية الصحية أو النشاط ذات الصلة.</w:t>
      </w:r>
    </w:p>
    <w:p w:rsidR="005B6A57" w:rsidRPr="0027712B" w:rsidRDefault="005B6A57" w:rsidP="005B6A57">
      <w:pPr>
        <w:pStyle w:val="xl48"/>
        <w:bidi/>
        <w:spacing w:before="0" w:beforeAutospacing="0" w:after="0" w:afterAutospacing="0"/>
        <w:ind w:left="-1"/>
        <w:rPr>
          <w:rFonts w:ascii="Courier New" w:hAnsi="Courier New"/>
          <w:color w:val="000000" w:themeColor="text1"/>
          <w:sz w:val="18"/>
          <w:szCs w:val="18"/>
          <w:rtl/>
        </w:rPr>
      </w:pPr>
    </w:p>
    <w:p w:rsidR="005B6A57" w:rsidRPr="00E54396" w:rsidRDefault="005B6A57" w:rsidP="005B6A57">
      <w:pPr>
        <w:pStyle w:val="xl48"/>
        <w:bidi/>
        <w:spacing w:before="0" w:beforeAutospacing="0" w:after="0" w:afterAutospacing="0"/>
        <w:ind w:left="-1"/>
        <w:rPr>
          <w:rFonts w:cs="Simplified Arabic"/>
          <w:b w:val="0"/>
          <w:bCs w:val="0"/>
          <w:color w:val="000000" w:themeColor="text1"/>
          <w:sz w:val="16"/>
          <w:szCs w:val="16"/>
          <w:rtl/>
        </w:rPr>
      </w:pPr>
    </w:p>
    <w:p w:rsidR="005B6A57" w:rsidRPr="0027712B" w:rsidRDefault="005B6A57" w:rsidP="005B6A57">
      <w:pPr>
        <w:ind w:left="-1"/>
        <w:rPr>
          <w:rFonts w:cs="Simplified Arabic"/>
          <w:b/>
          <w:bCs/>
          <w:color w:val="000000" w:themeColor="text1"/>
          <w:rtl/>
        </w:rPr>
      </w:pPr>
    </w:p>
    <w:p w:rsidR="005B6A57" w:rsidRPr="0027712B" w:rsidRDefault="005B6A57" w:rsidP="005B6A57">
      <w:pPr>
        <w:ind w:left="-1"/>
        <w:rPr>
          <w:rFonts w:cs="Simplified Arabic"/>
          <w:b/>
          <w:bCs/>
          <w:color w:val="000000" w:themeColor="text1"/>
          <w:rtl/>
        </w:rPr>
      </w:pPr>
      <w:r w:rsidRPr="0027712B">
        <w:rPr>
          <w:rFonts w:cs="Simplified Arabic"/>
          <w:b/>
          <w:bCs/>
          <w:color w:val="000000" w:themeColor="text1"/>
          <w:rtl/>
        </w:rPr>
        <w:lastRenderedPageBreak/>
        <w:t>الرعاية الصحية:</w:t>
      </w:r>
    </w:p>
    <w:p w:rsidR="005B6A57" w:rsidRPr="0027712B" w:rsidRDefault="005B6A57" w:rsidP="005B6A57">
      <w:pPr>
        <w:ind w:left="-1"/>
        <w:jc w:val="both"/>
        <w:rPr>
          <w:rFonts w:cs="Simplified Arabic"/>
          <w:color w:val="000000" w:themeColor="text1"/>
          <w:rtl/>
        </w:rPr>
      </w:pPr>
      <w:r w:rsidRPr="0027712B">
        <w:rPr>
          <w:rFonts w:cs="Simplified Arabic"/>
          <w:color w:val="000000" w:themeColor="text1"/>
          <w:rtl/>
        </w:rPr>
        <w:t xml:space="preserve">هي معالجة وتشخيص </w:t>
      </w:r>
      <w:proofErr w:type="spellStart"/>
      <w:r w:rsidRPr="0027712B">
        <w:rPr>
          <w:rFonts w:cs="Simplified Arabic"/>
          <w:color w:val="000000" w:themeColor="text1"/>
          <w:rtl/>
        </w:rPr>
        <w:t>المرض،</w:t>
      </w:r>
      <w:proofErr w:type="spellEnd"/>
      <w:r w:rsidRPr="0027712B">
        <w:rPr>
          <w:rFonts w:cs="Simplified Arabic"/>
          <w:color w:val="000000" w:themeColor="text1"/>
          <w:rtl/>
        </w:rPr>
        <w:t xml:space="preserve"> والمحافظة على الصحة من خلال الخدمات التي تقدمها العلاجات </w:t>
      </w:r>
      <w:proofErr w:type="spellStart"/>
      <w:r w:rsidRPr="0027712B">
        <w:rPr>
          <w:rFonts w:cs="Simplified Arabic"/>
          <w:color w:val="000000" w:themeColor="text1"/>
          <w:rtl/>
        </w:rPr>
        <w:t>الطبية،</w:t>
      </w:r>
      <w:proofErr w:type="spellEnd"/>
      <w:r w:rsidRPr="0027712B">
        <w:rPr>
          <w:rFonts w:cs="Simplified Arabic"/>
          <w:color w:val="000000" w:themeColor="text1"/>
          <w:rtl/>
        </w:rPr>
        <w:t xml:space="preserve"> طب </w:t>
      </w:r>
      <w:proofErr w:type="spellStart"/>
      <w:r w:rsidRPr="0027712B">
        <w:rPr>
          <w:rFonts w:cs="Simplified Arabic"/>
          <w:color w:val="000000" w:themeColor="text1"/>
          <w:rtl/>
        </w:rPr>
        <w:t>الأسنان،</w:t>
      </w:r>
      <w:proofErr w:type="spellEnd"/>
      <w:r w:rsidRPr="0027712B">
        <w:rPr>
          <w:rFonts w:cs="Simplified Arabic"/>
          <w:color w:val="000000" w:themeColor="text1"/>
          <w:rtl/>
        </w:rPr>
        <w:t xml:space="preserve"> الخدمات التكميلية </w:t>
      </w:r>
      <w:proofErr w:type="spellStart"/>
      <w:r w:rsidRPr="0027712B">
        <w:rPr>
          <w:rFonts w:cs="Simplified Arabic"/>
          <w:color w:val="000000" w:themeColor="text1"/>
          <w:rtl/>
        </w:rPr>
        <w:t>والبديلة،</w:t>
      </w:r>
      <w:proofErr w:type="spellEnd"/>
      <w:r w:rsidRPr="0027712B">
        <w:rPr>
          <w:rFonts w:cs="Simplified Arabic"/>
          <w:color w:val="000000" w:themeColor="text1"/>
          <w:rtl/>
        </w:rPr>
        <w:t xml:space="preserve"> والمستحضرات </w:t>
      </w:r>
      <w:proofErr w:type="spellStart"/>
      <w:r w:rsidRPr="0027712B">
        <w:rPr>
          <w:rFonts w:cs="Simplified Arabic"/>
          <w:color w:val="000000" w:themeColor="text1"/>
          <w:rtl/>
        </w:rPr>
        <w:t>الدوائية،</w:t>
      </w:r>
      <w:proofErr w:type="spellEnd"/>
      <w:r w:rsidRPr="0027712B">
        <w:rPr>
          <w:rFonts w:cs="Simplified Arabic"/>
          <w:color w:val="000000" w:themeColor="text1"/>
          <w:rtl/>
        </w:rPr>
        <w:t xml:space="preserve"> والعلوم </w:t>
      </w:r>
      <w:proofErr w:type="spellStart"/>
      <w:r w:rsidRPr="0027712B">
        <w:rPr>
          <w:rFonts w:cs="Simplified Arabic"/>
          <w:color w:val="000000" w:themeColor="text1"/>
          <w:rtl/>
        </w:rPr>
        <w:t>السريرية</w:t>
      </w:r>
      <w:proofErr w:type="spellEnd"/>
      <w:r w:rsidRPr="0027712B">
        <w:rPr>
          <w:rFonts w:cs="Simplified Arabic"/>
          <w:color w:val="000000" w:themeColor="text1"/>
          <w:rtl/>
        </w:rPr>
        <w:t xml:space="preserve"> (التشخيص في المختبر</w:t>
      </w:r>
      <w:proofErr w:type="spellStart"/>
      <w:r w:rsidRPr="0027712B">
        <w:rPr>
          <w:rFonts w:cs="Simplified Arabic"/>
          <w:color w:val="000000" w:themeColor="text1"/>
          <w:rtl/>
        </w:rPr>
        <w:t>)،</w:t>
      </w:r>
      <w:proofErr w:type="spellEnd"/>
      <w:r w:rsidRPr="0027712B">
        <w:rPr>
          <w:rFonts w:cs="Simplified Arabic"/>
          <w:color w:val="000000" w:themeColor="text1"/>
          <w:rtl/>
        </w:rPr>
        <w:t xml:space="preserve"> </w:t>
      </w:r>
      <w:proofErr w:type="spellStart"/>
      <w:r w:rsidRPr="0027712B">
        <w:rPr>
          <w:rFonts w:cs="Simplified Arabic"/>
          <w:color w:val="000000" w:themeColor="text1"/>
          <w:rtl/>
        </w:rPr>
        <w:t>والتمريض،</w:t>
      </w:r>
      <w:proofErr w:type="spellEnd"/>
      <w:r w:rsidRPr="0027712B">
        <w:rPr>
          <w:rFonts w:cs="Simplified Arabic"/>
          <w:color w:val="000000" w:themeColor="text1"/>
          <w:rtl/>
        </w:rPr>
        <w:t xml:space="preserve"> والمهن الصحية.  وتشمل الرعاية الصحية جميع السلع والخدمات المقدمة لتعزيز </w:t>
      </w:r>
      <w:proofErr w:type="spellStart"/>
      <w:r w:rsidRPr="0027712B">
        <w:rPr>
          <w:rFonts w:cs="Simplified Arabic"/>
          <w:color w:val="000000" w:themeColor="text1"/>
          <w:rtl/>
        </w:rPr>
        <w:t>الصحة،</w:t>
      </w:r>
      <w:proofErr w:type="spellEnd"/>
      <w:r w:rsidRPr="0027712B">
        <w:rPr>
          <w:rFonts w:cs="Simplified Arabic"/>
          <w:color w:val="000000" w:themeColor="text1"/>
          <w:rtl/>
        </w:rPr>
        <w:t xml:space="preserve"> بما في ذلك "التدخلات الوقائية والعلاجية </w:t>
      </w:r>
      <w:proofErr w:type="spellStart"/>
      <w:r w:rsidRPr="0027712B">
        <w:rPr>
          <w:rFonts w:cs="Simplified Arabic"/>
          <w:color w:val="000000" w:themeColor="text1"/>
          <w:rtl/>
        </w:rPr>
        <w:t>والمسكنة،</w:t>
      </w:r>
      <w:proofErr w:type="spellEnd"/>
      <w:r w:rsidRPr="0027712B">
        <w:rPr>
          <w:rFonts w:cs="Simplified Arabic"/>
          <w:color w:val="000000" w:themeColor="text1"/>
          <w:rtl/>
        </w:rPr>
        <w:t xml:space="preserve"> سواء الموجهة للأفراد أو </w:t>
      </w:r>
      <w:proofErr w:type="spellStart"/>
      <w:r w:rsidRPr="0027712B">
        <w:rPr>
          <w:rFonts w:cs="Simplified Arabic"/>
          <w:color w:val="000000" w:themeColor="text1"/>
          <w:rtl/>
        </w:rPr>
        <w:t>للسكان".</w:t>
      </w:r>
      <w:proofErr w:type="spellEnd"/>
    </w:p>
    <w:p w:rsidR="005B6A57" w:rsidRPr="00E54396" w:rsidRDefault="005B6A57" w:rsidP="005B6A57">
      <w:pPr>
        <w:pStyle w:val="xl48"/>
        <w:bidi/>
        <w:spacing w:before="0" w:beforeAutospacing="0" w:after="0" w:afterAutospacing="0"/>
        <w:ind w:left="-1"/>
        <w:rPr>
          <w:rFonts w:ascii="Courier New" w:hAnsi="Courier New" w:cs="Simplified Arabic"/>
          <w:color w:val="000000" w:themeColor="text1"/>
          <w:sz w:val="16"/>
          <w:szCs w:val="16"/>
          <w:rtl/>
        </w:rPr>
      </w:pPr>
    </w:p>
    <w:p w:rsidR="005B6A57" w:rsidRPr="0027712B" w:rsidRDefault="005B6A57" w:rsidP="005B6A57">
      <w:pPr>
        <w:numPr>
          <w:ilvl w:val="12"/>
          <w:numId w:val="0"/>
        </w:numPr>
        <w:ind w:left="-1"/>
        <w:jc w:val="both"/>
        <w:rPr>
          <w:rFonts w:cs="Simplified Arabic"/>
          <w:color w:val="000000" w:themeColor="text1"/>
          <w:rtl/>
        </w:rPr>
      </w:pPr>
      <w:r w:rsidRPr="0027712B">
        <w:rPr>
          <w:rFonts w:cs="Simplified Arabic"/>
          <w:b/>
          <w:bCs/>
          <w:color w:val="000000" w:themeColor="text1"/>
          <w:rtl/>
        </w:rPr>
        <w:t>قطاع الحكومة:</w:t>
      </w:r>
      <w:r w:rsidRPr="0027712B">
        <w:rPr>
          <w:rFonts w:cs="Simplified Arabic"/>
          <w:color w:val="000000" w:themeColor="text1"/>
          <w:rtl/>
        </w:rPr>
        <w:t xml:space="preserve"> </w:t>
      </w:r>
    </w:p>
    <w:p w:rsidR="005B6A57" w:rsidRPr="0027712B" w:rsidRDefault="005B6A57" w:rsidP="005B6A57">
      <w:pPr>
        <w:pStyle w:val="Header"/>
        <w:tabs>
          <w:tab w:val="clear" w:pos="4153"/>
          <w:tab w:val="clear" w:pos="8306"/>
        </w:tabs>
        <w:ind w:left="-1"/>
        <w:jc w:val="both"/>
        <w:rPr>
          <w:rFonts w:cs="Simplified Arabic"/>
          <w:color w:val="000000" w:themeColor="text1"/>
          <w:sz w:val="24"/>
          <w:szCs w:val="24"/>
          <w:rtl/>
        </w:rPr>
      </w:pPr>
      <w:r w:rsidRPr="0027712B">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5B6A57" w:rsidRPr="00E54396" w:rsidRDefault="005B6A57" w:rsidP="005B6A57">
      <w:pPr>
        <w:pStyle w:val="xl48"/>
        <w:bidi/>
        <w:spacing w:before="0" w:beforeAutospacing="0" w:after="0" w:afterAutospacing="0"/>
        <w:ind w:firstLine="360"/>
        <w:rPr>
          <w:rFonts w:ascii="Courier New" w:hAnsi="Courier New" w:cs="Simplified Arabic"/>
          <w:color w:val="000000" w:themeColor="text1"/>
          <w:sz w:val="16"/>
          <w:szCs w:val="16"/>
          <w:rtl/>
        </w:rPr>
      </w:pPr>
    </w:p>
    <w:p w:rsidR="005B6A57" w:rsidRPr="0027712B" w:rsidRDefault="005B6A57" w:rsidP="005B6A57">
      <w:pPr>
        <w:numPr>
          <w:ilvl w:val="12"/>
          <w:numId w:val="0"/>
        </w:numPr>
        <w:jc w:val="both"/>
        <w:rPr>
          <w:rFonts w:cs="Simplified Arabic"/>
          <w:b/>
          <w:bCs/>
          <w:color w:val="000000" w:themeColor="text1"/>
          <w:rtl/>
        </w:rPr>
      </w:pPr>
      <w:r w:rsidRPr="0027712B">
        <w:rPr>
          <w:rFonts w:cs="Simplified Arabic"/>
          <w:b/>
          <w:bCs/>
          <w:color w:val="000000" w:themeColor="text1"/>
          <w:rtl/>
        </w:rPr>
        <w:t>قطاع المؤسسات غير الهادفة للربح والتي تخدم الأسر المعيشية:</w:t>
      </w:r>
    </w:p>
    <w:p w:rsidR="005B6A57" w:rsidRPr="0027712B" w:rsidRDefault="005B6A57" w:rsidP="005B6A57">
      <w:pPr>
        <w:numPr>
          <w:ilvl w:val="12"/>
          <w:numId w:val="0"/>
        </w:numPr>
        <w:jc w:val="both"/>
        <w:rPr>
          <w:rFonts w:cs="Simplified Arabic"/>
          <w:color w:val="000000" w:themeColor="text1"/>
          <w:rtl/>
        </w:rPr>
      </w:pPr>
      <w:r w:rsidRPr="0027712B">
        <w:rPr>
          <w:rFonts w:cs="Simplified Arabic"/>
          <w:color w:val="000000" w:themeColor="text1"/>
          <w:rtl/>
        </w:rPr>
        <w:t xml:space="preserve">يتألف هذا القطاع </w:t>
      </w:r>
      <w:r w:rsidRPr="0027712B">
        <w:rPr>
          <w:rFonts w:cs="Simplified Arabic" w:hint="cs"/>
          <w:color w:val="000000" w:themeColor="text1"/>
          <w:rtl/>
          <w:lang w:bidi="ar-JO"/>
        </w:rPr>
        <w:t>من</w:t>
      </w:r>
      <w:r w:rsidRPr="0027712B">
        <w:rPr>
          <w:rFonts w:ascii="Arial" w:hAnsi="Arial" w:cs="Simplified Arabic"/>
          <w:color w:val="000000" w:themeColor="text1"/>
          <w:rtl/>
        </w:rPr>
        <w:t xml:space="preserve"> </w:t>
      </w:r>
      <w:r w:rsidRPr="0027712B">
        <w:rPr>
          <w:rFonts w:ascii="Arial" w:hAnsi="Arial" w:cs="Simplified Arabic" w:hint="eastAsia"/>
          <w:color w:val="000000" w:themeColor="text1"/>
          <w:rtl/>
        </w:rPr>
        <w:t>مؤسسات</w:t>
      </w:r>
      <w:r w:rsidRPr="0027712B">
        <w:rPr>
          <w:rFonts w:ascii="Arial" w:hAnsi="Arial" w:cs="Simplified Arabic"/>
          <w:color w:val="000000" w:themeColor="text1"/>
          <w:rtl/>
        </w:rPr>
        <w:t xml:space="preserve"> لا تولد دخلا أو ربحا للوحدات التي تملكها.  </w:t>
      </w:r>
      <w:r w:rsidRPr="0027712B">
        <w:rPr>
          <w:rFonts w:ascii="Arial" w:hAnsi="Arial" w:cs="Simplified Arabic" w:hint="eastAsia"/>
          <w:color w:val="000000" w:themeColor="text1"/>
          <w:rtl/>
        </w:rPr>
        <w:t>بحيث</w:t>
      </w:r>
      <w:r w:rsidRPr="0027712B">
        <w:rPr>
          <w:rFonts w:ascii="Arial" w:hAnsi="Arial" w:cs="Simplified Arabic"/>
          <w:color w:val="000000" w:themeColor="text1"/>
          <w:rtl/>
        </w:rPr>
        <w:t xml:space="preserve"> يتألف هذا القطاع من جميع المؤسسات المقيمة غير الهادفة </w:t>
      </w:r>
      <w:r w:rsidRPr="0027712B">
        <w:rPr>
          <w:rFonts w:ascii="Arial" w:hAnsi="Arial" w:cs="Simplified Arabic" w:hint="eastAsia"/>
          <w:color w:val="000000" w:themeColor="text1"/>
          <w:rtl/>
        </w:rPr>
        <w:t>للربح</w:t>
      </w:r>
      <w:r w:rsidRPr="0027712B">
        <w:rPr>
          <w:rFonts w:ascii="Arial" w:hAnsi="Arial" w:cs="Simplified Arabic"/>
          <w:color w:val="000000" w:themeColor="text1"/>
          <w:rtl/>
        </w:rPr>
        <w:t xml:space="preserve"> والتي توفر سلعا وخدمات غير سوقية للأسر المعيشية عدا تلك المؤسسات التي </w:t>
      </w:r>
      <w:r w:rsidRPr="0027712B">
        <w:rPr>
          <w:rFonts w:ascii="Arial" w:hAnsi="Arial" w:cs="Simplified Arabic" w:hint="eastAsia"/>
          <w:color w:val="000000" w:themeColor="text1"/>
          <w:rtl/>
        </w:rPr>
        <w:t>تسيطر</w:t>
      </w:r>
      <w:r w:rsidRPr="0027712B">
        <w:rPr>
          <w:rFonts w:ascii="Arial" w:hAnsi="Arial" w:cs="Simplified Arabic"/>
          <w:color w:val="000000" w:themeColor="text1"/>
          <w:rtl/>
        </w:rPr>
        <w:t xml:space="preserve"> عليها الحكومة وتمولها بصورة رئيسة.  </w:t>
      </w:r>
      <w:r w:rsidRPr="0027712B">
        <w:rPr>
          <w:rFonts w:ascii="Arial" w:hAnsi="Arial" w:cs="Simplified Arabic" w:hint="eastAsia"/>
          <w:color w:val="000000" w:themeColor="text1"/>
          <w:rtl/>
        </w:rPr>
        <w:t>ويمكن</w:t>
      </w:r>
      <w:r w:rsidRPr="0027712B">
        <w:rPr>
          <w:rFonts w:ascii="Arial" w:hAnsi="Arial" w:cs="Simplified Arabic"/>
          <w:color w:val="000000" w:themeColor="text1"/>
          <w:rtl/>
        </w:rPr>
        <w:t xml:space="preserve"> تقسيمها </w:t>
      </w:r>
      <w:r w:rsidRPr="0027712B">
        <w:rPr>
          <w:rFonts w:ascii="Arial" w:hAnsi="Arial" w:cs="Simplified Arabic" w:hint="eastAsia"/>
          <w:color w:val="000000" w:themeColor="text1"/>
          <w:rtl/>
        </w:rPr>
        <w:t>إلى</w:t>
      </w:r>
      <w:r w:rsidRPr="0027712B">
        <w:rPr>
          <w:rFonts w:ascii="Arial" w:hAnsi="Arial" w:cs="Simplified Arabic"/>
          <w:color w:val="000000" w:themeColor="text1"/>
          <w:rtl/>
        </w:rPr>
        <w:t xml:space="preserve"> ثلاث </w:t>
      </w:r>
      <w:proofErr w:type="spellStart"/>
      <w:r w:rsidRPr="0027712B">
        <w:rPr>
          <w:rFonts w:ascii="Arial" w:hAnsi="Arial" w:cs="Simplified Arabic"/>
          <w:color w:val="000000" w:themeColor="text1"/>
          <w:rtl/>
        </w:rPr>
        <w:t>مجموعات:</w:t>
      </w:r>
      <w:proofErr w:type="spellEnd"/>
      <w:r w:rsidRPr="0027712B">
        <w:rPr>
          <w:rFonts w:ascii="Arial" w:hAnsi="Arial" w:cs="Simplified Arabic"/>
          <w:color w:val="000000" w:themeColor="text1"/>
          <w:rtl/>
        </w:rPr>
        <w:t xml:space="preserve"> مجموعة تخدم قطاع الأعمال (مثل غرف </w:t>
      </w:r>
      <w:r w:rsidRPr="0027712B">
        <w:rPr>
          <w:rFonts w:ascii="Arial" w:hAnsi="Arial" w:cs="Simplified Arabic" w:hint="eastAsia"/>
          <w:color w:val="000000" w:themeColor="text1"/>
          <w:rtl/>
        </w:rPr>
        <w:t>التجارة</w:t>
      </w:r>
      <w:r w:rsidRPr="0027712B">
        <w:rPr>
          <w:rFonts w:ascii="Arial" w:hAnsi="Arial" w:cs="Simplified Arabic"/>
          <w:color w:val="000000" w:themeColor="text1"/>
          <w:rtl/>
        </w:rPr>
        <w:t xml:space="preserve"> والصناعة</w:t>
      </w:r>
      <w:proofErr w:type="spellStart"/>
      <w:r w:rsidRPr="0027712B">
        <w:rPr>
          <w:rFonts w:ascii="Arial" w:hAnsi="Arial" w:cs="Simplified Arabic"/>
          <w:color w:val="000000" w:themeColor="text1"/>
          <w:rtl/>
        </w:rPr>
        <w:t>)</w:t>
      </w:r>
      <w:proofErr w:type="spellEnd"/>
      <w:r w:rsidRPr="0027712B">
        <w:rPr>
          <w:rFonts w:ascii="Arial" w:hAnsi="Arial" w:cs="Simplified Arabic"/>
          <w:color w:val="000000" w:themeColor="text1"/>
          <w:rtl/>
        </w:rPr>
        <w:t xml:space="preserve"> ومجموعة تشكل جزءا من قطاع الحكومة (كالمستشفيات المملوكة </w:t>
      </w:r>
      <w:r w:rsidRPr="0027712B">
        <w:rPr>
          <w:rFonts w:ascii="Arial" w:hAnsi="Arial" w:cs="Simplified Arabic" w:hint="eastAsia"/>
          <w:color w:val="000000" w:themeColor="text1"/>
          <w:rtl/>
        </w:rPr>
        <w:t>للحكومة</w:t>
      </w:r>
      <w:proofErr w:type="spellStart"/>
      <w:r w:rsidRPr="0027712B">
        <w:rPr>
          <w:rFonts w:ascii="Arial" w:hAnsi="Arial" w:cs="Simplified Arabic"/>
          <w:color w:val="000000" w:themeColor="text1"/>
          <w:rtl/>
        </w:rPr>
        <w:t>)</w:t>
      </w:r>
      <w:proofErr w:type="spellEnd"/>
      <w:r w:rsidRPr="0027712B">
        <w:rPr>
          <w:rFonts w:ascii="Arial" w:hAnsi="Arial" w:cs="Simplified Arabic"/>
          <w:color w:val="000000" w:themeColor="text1"/>
          <w:rtl/>
        </w:rPr>
        <w:t xml:space="preserve"> ومجموعة المؤسسات التي تخدم الأسر المعيشية كالاتحادات العمالية </w:t>
      </w:r>
      <w:r w:rsidRPr="0027712B">
        <w:rPr>
          <w:rFonts w:ascii="Arial" w:hAnsi="Arial" w:cs="Simplified Arabic" w:hint="eastAsia"/>
          <w:color w:val="000000" w:themeColor="text1"/>
          <w:rtl/>
        </w:rPr>
        <w:t>والمهنية</w:t>
      </w:r>
      <w:r w:rsidRPr="0027712B">
        <w:rPr>
          <w:rFonts w:ascii="Arial" w:hAnsi="Arial" w:cs="Simplified Arabic"/>
          <w:color w:val="000000" w:themeColor="text1"/>
          <w:rtl/>
        </w:rPr>
        <w:t xml:space="preserve"> والكنائس  </w:t>
      </w:r>
      <w:r w:rsidRPr="0027712B">
        <w:rPr>
          <w:rFonts w:ascii="Arial" w:hAnsi="Arial" w:cs="Simplified Arabic" w:hint="eastAsia"/>
          <w:color w:val="000000" w:themeColor="text1"/>
          <w:rtl/>
        </w:rPr>
        <w:t>والجمعيات</w:t>
      </w:r>
      <w:r w:rsidRPr="0027712B">
        <w:rPr>
          <w:rFonts w:ascii="Arial" w:hAnsi="Arial" w:cs="Simplified Arabic"/>
          <w:color w:val="000000" w:themeColor="text1"/>
          <w:rtl/>
        </w:rPr>
        <w:t xml:space="preserve"> الخيرية </w:t>
      </w:r>
      <w:r w:rsidRPr="0027712B">
        <w:rPr>
          <w:rFonts w:ascii="Arial" w:hAnsi="Arial" w:cs="Simplified Arabic" w:hint="eastAsia"/>
          <w:color w:val="000000" w:themeColor="text1"/>
          <w:rtl/>
        </w:rPr>
        <w:t>ومنظمات</w:t>
      </w:r>
      <w:r w:rsidRPr="0027712B">
        <w:rPr>
          <w:rFonts w:ascii="Arial" w:hAnsi="Arial" w:cs="Simplified Arabic"/>
          <w:color w:val="000000" w:themeColor="text1"/>
          <w:rtl/>
        </w:rPr>
        <w:t xml:space="preserve"> </w:t>
      </w:r>
      <w:r w:rsidRPr="0027712B">
        <w:rPr>
          <w:rFonts w:ascii="Arial" w:hAnsi="Arial" w:cs="Simplified Arabic" w:hint="eastAsia"/>
          <w:color w:val="000000" w:themeColor="text1"/>
          <w:rtl/>
        </w:rPr>
        <w:t>الإغاثة</w:t>
      </w:r>
      <w:r w:rsidRPr="0027712B">
        <w:rPr>
          <w:rFonts w:ascii="Arial" w:hAnsi="Arial" w:cs="Simplified Arabic"/>
          <w:color w:val="000000" w:themeColor="text1"/>
          <w:rtl/>
        </w:rPr>
        <w:t xml:space="preserve"> المملوكة من القطاع الخاص</w:t>
      </w:r>
      <w:r w:rsidRPr="0027712B">
        <w:rPr>
          <w:rFonts w:cs="Simplified Arabic" w:hint="cs"/>
          <w:color w:val="000000" w:themeColor="text1"/>
          <w:rtl/>
        </w:rPr>
        <w:t>.</w:t>
      </w:r>
    </w:p>
    <w:p w:rsidR="005B6A57" w:rsidRPr="00E54396" w:rsidRDefault="005B6A57" w:rsidP="005B6A57">
      <w:pPr>
        <w:pStyle w:val="xl48"/>
        <w:bidi/>
        <w:spacing w:before="0" w:beforeAutospacing="0" w:after="0" w:afterAutospacing="0"/>
        <w:ind w:firstLine="360"/>
        <w:rPr>
          <w:rFonts w:ascii="Courier New" w:hAnsi="Courier New" w:cs="Simplified Arabic"/>
          <w:color w:val="000000" w:themeColor="text1"/>
          <w:sz w:val="16"/>
          <w:szCs w:val="16"/>
          <w:rtl/>
        </w:rPr>
      </w:pPr>
    </w:p>
    <w:p w:rsidR="005B6A57" w:rsidRPr="0027712B" w:rsidRDefault="005B6A57" w:rsidP="005B6A57">
      <w:pPr>
        <w:numPr>
          <w:ilvl w:val="12"/>
          <w:numId w:val="0"/>
        </w:numPr>
        <w:jc w:val="both"/>
        <w:rPr>
          <w:rFonts w:cs="Simplified Arabic"/>
          <w:color w:val="000000" w:themeColor="text1"/>
          <w:rtl/>
        </w:rPr>
      </w:pPr>
      <w:r w:rsidRPr="0027712B">
        <w:rPr>
          <w:rFonts w:cs="Simplified Arabic"/>
          <w:b/>
          <w:bCs/>
          <w:color w:val="000000" w:themeColor="text1"/>
          <w:rtl/>
        </w:rPr>
        <w:t>الإقامة:</w:t>
      </w:r>
      <w:r>
        <w:rPr>
          <w:rFonts w:cs="Simplified Arabic" w:hint="cs"/>
          <w:color w:val="000000" w:themeColor="text1"/>
          <w:rtl/>
        </w:rPr>
        <w:t xml:space="preserve"> </w:t>
      </w:r>
    </w:p>
    <w:p w:rsidR="005B6A57" w:rsidRDefault="005B6A57" w:rsidP="005B6A57">
      <w:pPr>
        <w:numPr>
          <w:ilvl w:val="12"/>
          <w:numId w:val="0"/>
        </w:numPr>
        <w:jc w:val="both"/>
        <w:rPr>
          <w:rFonts w:cs="Simplified Arabic"/>
          <w:color w:val="000000" w:themeColor="text1"/>
          <w:rtl/>
        </w:rPr>
      </w:pPr>
      <w:r w:rsidRPr="0027712B">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اهتمامهم الاقتصادي.  وهذا يعني انهم سيقيمون في ذلك الاقتصاد بجزء هام من أنشطتهم الاقتصادية ويمكثون لفترة طويلة.  وبهذا فإن مفهوم الإقامة </w:t>
      </w:r>
      <w:r w:rsidRPr="00925E63">
        <w:rPr>
          <w:rFonts w:cs="Simplified Arabic" w:hint="cs"/>
          <w:color w:val="000000" w:themeColor="text1"/>
          <w:rtl/>
        </w:rPr>
        <w:t xml:space="preserve">تعرف الإقامة هنا من منظور اقتصادي لا </w:t>
      </w:r>
      <w:proofErr w:type="spellStart"/>
      <w:r w:rsidRPr="00925E63">
        <w:rPr>
          <w:rFonts w:cs="Simplified Arabic" w:hint="cs"/>
          <w:color w:val="000000" w:themeColor="text1"/>
          <w:rtl/>
        </w:rPr>
        <w:t>قانوني،</w:t>
      </w:r>
      <w:proofErr w:type="spellEnd"/>
      <w:r w:rsidRPr="00925E63">
        <w:rPr>
          <w:rFonts w:cs="Simplified Arabic" w:hint="cs"/>
          <w:color w:val="000000" w:themeColor="text1"/>
          <w:rtl/>
        </w:rPr>
        <w:t xml:space="preserve"> والمعيار الأساسي لتحديد الإقامة لكيان </w:t>
      </w:r>
      <w:proofErr w:type="spellStart"/>
      <w:r w:rsidRPr="00925E63">
        <w:rPr>
          <w:rFonts w:cs="Simplified Arabic" w:hint="cs"/>
          <w:color w:val="000000" w:themeColor="text1"/>
          <w:rtl/>
        </w:rPr>
        <w:t>ما،</w:t>
      </w:r>
      <w:proofErr w:type="spellEnd"/>
      <w:r w:rsidRPr="00925E63">
        <w:rPr>
          <w:rFonts w:cs="Simplified Arabic" w:hint="cs"/>
          <w:color w:val="000000" w:themeColor="text1"/>
          <w:rtl/>
        </w:rPr>
        <w:t xml:space="preserve">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w:t>
      </w:r>
      <w:proofErr w:type="spellStart"/>
      <w:r w:rsidRPr="00925E63">
        <w:rPr>
          <w:rFonts w:cs="Simplified Arabic" w:hint="cs"/>
          <w:color w:val="000000" w:themeColor="text1"/>
          <w:rtl/>
        </w:rPr>
        <w:t>محددة،</w:t>
      </w:r>
      <w:proofErr w:type="spellEnd"/>
      <w:r w:rsidRPr="00925E63">
        <w:rPr>
          <w:rFonts w:cs="Simplified Arabic" w:hint="cs"/>
          <w:color w:val="000000" w:themeColor="text1"/>
          <w:rtl/>
        </w:rPr>
        <w:t xml:space="preserve"> ولكنها عادةً ما تكون طويلة.</w:t>
      </w:r>
    </w:p>
    <w:p w:rsidR="005B6A57" w:rsidRPr="00B72A82" w:rsidRDefault="005B6A57" w:rsidP="005B6A57">
      <w:pPr>
        <w:numPr>
          <w:ilvl w:val="12"/>
          <w:numId w:val="0"/>
        </w:numPr>
        <w:jc w:val="both"/>
        <w:rPr>
          <w:rFonts w:cs="Simplified Arabic"/>
          <w:color w:val="000000" w:themeColor="text1"/>
          <w:sz w:val="16"/>
          <w:szCs w:val="16"/>
          <w:rtl/>
        </w:rPr>
      </w:pPr>
    </w:p>
    <w:p w:rsidR="005B6A57" w:rsidRDefault="005B6A57" w:rsidP="005B6A57">
      <w:pPr>
        <w:numPr>
          <w:ilvl w:val="12"/>
          <w:numId w:val="0"/>
        </w:numPr>
        <w:jc w:val="both"/>
        <w:rPr>
          <w:rFonts w:cs="Simplified Arabic"/>
          <w:color w:val="000000" w:themeColor="text1"/>
          <w:rtl/>
        </w:rPr>
      </w:pPr>
      <w:r w:rsidRPr="0027712B">
        <w:rPr>
          <w:rFonts w:cs="Simplified Arabic"/>
          <w:color w:val="000000" w:themeColor="text1"/>
          <w:rtl/>
        </w:rPr>
        <w:t xml:space="preserve">وبالنسبة </w:t>
      </w:r>
      <w:proofErr w:type="spellStart"/>
      <w:r w:rsidRPr="0027712B">
        <w:rPr>
          <w:rFonts w:cs="Simplified Arabic"/>
          <w:color w:val="000000" w:themeColor="text1"/>
          <w:rtl/>
        </w:rPr>
        <w:t>للأفراد،</w:t>
      </w:r>
      <w:proofErr w:type="spellEnd"/>
      <w:r w:rsidRPr="0027712B">
        <w:rPr>
          <w:rFonts w:cs="Simplified Arabic"/>
          <w:color w:val="000000" w:themeColor="text1"/>
          <w:rtl/>
        </w:rPr>
        <w:t xml:space="preserve"> فإن المعيار الرئيسي لتحديد مركز الاهتمام الاقتصادي هو قاعدة "السنة </w:t>
      </w:r>
      <w:proofErr w:type="spellStart"/>
      <w:r w:rsidRPr="0027712B">
        <w:rPr>
          <w:rFonts w:cs="Simplified Arabic"/>
          <w:color w:val="000000" w:themeColor="text1"/>
          <w:rtl/>
        </w:rPr>
        <w:t>الواحدة":</w:t>
      </w:r>
      <w:proofErr w:type="spellEnd"/>
      <w:r w:rsidRPr="0027712B">
        <w:rPr>
          <w:rFonts w:cs="Simplified Arabic"/>
          <w:color w:val="000000" w:themeColor="text1"/>
          <w:rtl/>
        </w:rPr>
        <w:t xml:space="preserve">  فإذا ما بقي </w:t>
      </w:r>
      <w:proofErr w:type="spellStart"/>
      <w:r w:rsidRPr="0027712B">
        <w:rPr>
          <w:rFonts w:cs="Simplified Arabic"/>
          <w:color w:val="000000" w:themeColor="text1"/>
          <w:rtl/>
        </w:rPr>
        <w:t>فرد،</w:t>
      </w:r>
      <w:proofErr w:type="spellEnd"/>
      <w:r w:rsidRPr="0027712B">
        <w:rPr>
          <w:rFonts w:cs="Simplified Arabic"/>
          <w:color w:val="000000" w:themeColor="text1"/>
          <w:rtl/>
        </w:rPr>
        <w:t xml:space="preserve"> أو كان لديه النية أن يبقى في بلد ما لمدة تزيد عن سنة </w:t>
      </w:r>
      <w:proofErr w:type="spellStart"/>
      <w:r w:rsidRPr="0027712B">
        <w:rPr>
          <w:rFonts w:cs="Simplified Arabic"/>
          <w:color w:val="000000" w:themeColor="text1"/>
          <w:rtl/>
        </w:rPr>
        <w:t>واحدة،</w:t>
      </w:r>
      <w:proofErr w:type="spellEnd"/>
      <w:r w:rsidRPr="0027712B">
        <w:rPr>
          <w:rFonts w:cs="Simplified Arabic"/>
          <w:color w:val="000000" w:themeColor="text1"/>
          <w:rtl/>
        </w:rPr>
        <w:t xml:space="preserve">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ويعتبر الأفراد من المجموعات الثلاثة المذكورة غير مقيمين في الاقتصاد الذي يعيشون </w:t>
      </w:r>
      <w:proofErr w:type="spellStart"/>
      <w:r w:rsidRPr="0027712B">
        <w:rPr>
          <w:rFonts w:cs="Simplified Arabic"/>
          <w:color w:val="000000" w:themeColor="text1"/>
          <w:rtl/>
        </w:rPr>
        <w:t>فيه،</w:t>
      </w:r>
      <w:proofErr w:type="spellEnd"/>
      <w:r w:rsidRPr="0027712B">
        <w:rPr>
          <w:rFonts w:cs="Simplified Arabic"/>
          <w:color w:val="000000" w:themeColor="text1"/>
          <w:rtl/>
        </w:rPr>
        <w:t xml:space="preserve"> بل مقيمون في بلدهم الأصلي بغض النظر عن مدة تواجدهم.</w:t>
      </w:r>
    </w:p>
    <w:p w:rsidR="005B6A57" w:rsidRPr="00B72A82" w:rsidRDefault="005B6A57" w:rsidP="005B6A57">
      <w:pPr>
        <w:numPr>
          <w:ilvl w:val="12"/>
          <w:numId w:val="0"/>
        </w:numPr>
        <w:jc w:val="both"/>
        <w:rPr>
          <w:rFonts w:cs="Simplified Arabic"/>
          <w:color w:val="000000" w:themeColor="text1"/>
          <w:sz w:val="16"/>
          <w:szCs w:val="16"/>
          <w:rtl/>
        </w:rPr>
      </w:pPr>
    </w:p>
    <w:p w:rsidR="005B6A57" w:rsidRDefault="005B6A57" w:rsidP="005B6A57">
      <w:pPr>
        <w:numPr>
          <w:ilvl w:val="12"/>
          <w:numId w:val="0"/>
        </w:numPr>
        <w:jc w:val="both"/>
        <w:rPr>
          <w:rFonts w:cs="Simplified Arabic"/>
          <w:color w:val="000000"/>
          <w:rtl/>
        </w:rPr>
      </w:pPr>
      <w:r w:rsidRPr="0027712B">
        <w:rPr>
          <w:rFonts w:cs="Simplified Arabic"/>
          <w:color w:val="000000" w:themeColor="text1"/>
          <w:rtl/>
        </w:rPr>
        <w:t>أما بالنسبة للمنشآت</w:t>
      </w:r>
      <w:r>
        <w:rPr>
          <w:rFonts w:cs="Simplified Arabic"/>
          <w:color w:val="000000"/>
          <w:rtl/>
        </w:rPr>
        <w:t xml:space="preserve"> فإنها تعتبر دوماً مقيمة في البلد الذي تتواجد فيه. وهذا منسجم مع مفهوم الإقامة بأنه مكان مركز الاهتمام </w:t>
      </w:r>
      <w:proofErr w:type="spellStart"/>
      <w:r>
        <w:rPr>
          <w:rFonts w:cs="Simplified Arabic"/>
          <w:color w:val="000000"/>
          <w:rtl/>
        </w:rPr>
        <w:t>الاقتصادي،</w:t>
      </w:r>
      <w:proofErr w:type="spellEnd"/>
      <w:r>
        <w:rPr>
          <w:rFonts w:cs="Simplified Arabic"/>
          <w:color w:val="000000"/>
          <w:rtl/>
        </w:rPr>
        <w:t xml:space="preserve"> لان ممارسة نشاط إنتاجي لا يتم عادة بشكل عابر دون أن تكون هناك النية للبقاء لفترة طويلة.  </w:t>
      </w:r>
      <w:r>
        <w:rPr>
          <w:rFonts w:cs="Simplified Arabic"/>
          <w:color w:val="000000"/>
          <w:rtl/>
        </w:rPr>
        <w:lastRenderedPageBreak/>
        <w:t xml:space="preserve">والاستثناء الوحيد في حالة </w:t>
      </w:r>
      <w:proofErr w:type="spellStart"/>
      <w:r>
        <w:rPr>
          <w:rFonts w:cs="Simplified Arabic"/>
          <w:color w:val="000000"/>
          <w:rtl/>
        </w:rPr>
        <w:t>المنشآت،</w:t>
      </w:r>
      <w:proofErr w:type="spellEnd"/>
      <w:r>
        <w:rPr>
          <w:rFonts w:cs="Simplified Arabic"/>
          <w:color w:val="000000"/>
          <w:rtl/>
        </w:rPr>
        <w:t xml:space="preserve"> هي تلك التي تشغل معدات </w:t>
      </w:r>
      <w:proofErr w:type="spellStart"/>
      <w:r>
        <w:rPr>
          <w:rFonts w:cs="Simplified Arabic"/>
          <w:color w:val="000000"/>
          <w:rtl/>
        </w:rPr>
        <w:t>متنقلة،</w:t>
      </w:r>
      <w:proofErr w:type="spellEnd"/>
      <w:r>
        <w:rPr>
          <w:rFonts w:cs="Simplified Arabic"/>
          <w:color w:val="000000"/>
          <w:rtl/>
        </w:rPr>
        <w:t xml:space="preserve"> مثل صيادي الأسماك الذين يبقون في مياه دولة ما لفترة محددة من </w:t>
      </w:r>
      <w:proofErr w:type="spellStart"/>
      <w:r>
        <w:rPr>
          <w:rFonts w:cs="Simplified Arabic"/>
          <w:color w:val="000000"/>
          <w:rtl/>
        </w:rPr>
        <w:t>الزمن،</w:t>
      </w:r>
      <w:proofErr w:type="spellEnd"/>
      <w:r>
        <w:rPr>
          <w:rFonts w:cs="Simplified Arabic"/>
          <w:color w:val="000000"/>
          <w:rtl/>
        </w:rPr>
        <w:t xml:space="preserve"> وكذلك بعض شركات المقاولات التي تقوم بالالتزام التعاقدي لإنجاز مشروع محدد دون توفر النية لتمديد الإقامة بعد إنجاز هذا </w:t>
      </w:r>
      <w:proofErr w:type="spellStart"/>
      <w:r>
        <w:rPr>
          <w:rFonts w:cs="Simplified Arabic"/>
          <w:color w:val="000000"/>
          <w:rtl/>
        </w:rPr>
        <w:t>الالتزام،</w:t>
      </w:r>
      <w:proofErr w:type="spellEnd"/>
      <w:r>
        <w:rPr>
          <w:rFonts w:cs="Simplified Arabic"/>
          <w:b/>
          <w:bCs/>
          <w:color w:val="000000"/>
          <w:rtl/>
        </w:rPr>
        <w:t xml:space="preserve"> </w:t>
      </w:r>
      <w:r>
        <w:rPr>
          <w:rFonts w:cs="Simplified Arabic"/>
          <w:color w:val="000000"/>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w:t>
      </w:r>
      <w:proofErr w:type="spellStart"/>
      <w:r>
        <w:rPr>
          <w:rFonts w:cs="Simplified Arabic"/>
          <w:color w:val="000000"/>
          <w:rtl/>
        </w:rPr>
        <w:t>عملهم،</w:t>
      </w:r>
      <w:proofErr w:type="spellEnd"/>
      <w:r>
        <w:rPr>
          <w:rFonts w:cs="Simplified Arabic"/>
          <w:color w:val="000000"/>
          <w:rtl/>
        </w:rPr>
        <w:t xml:space="preserve"> فيعتبر نشاطهم حينئذ مقيماً في تلك الدولة. </w:t>
      </w:r>
    </w:p>
    <w:p w:rsidR="005B6A57" w:rsidRPr="00E54396" w:rsidRDefault="005B6A57" w:rsidP="005B6A57">
      <w:pPr>
        <w:numPr>
          <w:ilvl w:val="12"/>
          <w:numId w:val="0"/>
        </w:numPr>
        <w:jc w:val="both"/>
        <w:rPr>
          <w:rFonts w:ascii="Arial" w:hAnsi="Arial" w:cs="Simplified Arabic"/>
          <w:b/>
          <w:bCs/>
          <w:color w:val="000000"/>
          <w:sz w:val="16"/>
          <w:szCs w:val="16"/>
          <w:rtl/>
        </w:rPr>
      </w:pPr>
    </w:p>
    <w:p w:rsidR="005B6A57" w:rsidRPr="0027712B" w:rsidRDefault="005B6A57" w:rsidP="005B6A57">
      <w:pPr>
        <w:numPr>
          <w:ilvl w:val="12"/>
          <w:numId w:val="0"/>
        </w:numPr>
        <w:jc w:val="both"/>
        <w:rPr>
          <w:rFonts w:cs="Simplified Arabic"/>
          <w:color w:val="000000" w:themeColor="text1"/>
          <w:rtl/>
        </w:rPr>
      </w:pPr>
      <w:r w:rsidRPr="0027712B">
        <w:rPr>
          <w:rFonts w:ascii="Arial" w:hAnsi="Arial" w:cs="Simplified Arabic"/>
          <w:b/>
          <w:bCs/>
          <w:color w:val="000000" w:themeColor="text1"/>
          <w:rtl/>
        </w:rPr>
        <w:t>الرعاية الصحية الأولية:</w:t>
      </w:r>
      <w:r w:rsidRPr="0027712B">
        <w:rPr>
          <w:rFonts w:cs="Simplified Arabic"/>
          <w:color w:val="000000" w:themeColor="text1"/>
          <w:rtl/>
        </w:rPr>
        <w:t xml:space="preserve">   </w:t>
      </w:r>
    </w:p>
    <w:p w:rsidR="005B6A57" w:rsidRPr="00F2582F" w:rsidRDefault="005B6A57" w:rsidP="005B6A57">
      <w:pPr>
        <w:jc w:val="lowKashida"/>
        <w:textAlignment w:val="top"/>
        <w:rPr>
          <w:rFonts w:cs="Simplified Arabic"/>
          <w:color w:val="000000"/>
          <w:rtl/>
        </w:rPr>
      </w:pPr>
      <w:r w:rsidRPr="00F2582F">
        <w:rPr>
          <w:rFonts w:cs="Simplified Arabic" w:hint="cs"/>
          <w:color w:val="000000"/>
          <w:rtl/>
        </w:rPr>
        <w:t xml:space="preserve">هي </w:t>
      </w:r>
      <w:r w:rsidRPr="00F2582F">
        <w:rPr>
          <w:rFonts w:cs="Simplified Arabic" w:hint="eastAsia"/>
          <w:color w:val="000000"/>
          <w:rtl/>
        </w:rPr>
        <w:t>الفحص</w:t>
      </w:r>
      <w:r w:rsidRPr="00F2582F">
        <w:rPr>
          <w:rFonts w:cs="Simplified Arabic"/>
          <w:color w:val="000000"/>
          <w:rtl/>
        </w:rPr>
        <w:t xml:space="preserve"> </w:t>
      </w:r>
      <w:r w:rsidRPr="00F2582F">
        <w:rPr>
          <w:rFonts w:cs="Simplified Arabic" w:hint="eastAsia"/>
          <w:color w:val="000000"/>
          <w:rtl/>
        </w:rPr>
        <w:t>الأولي</w:t>
      </w:r>
      <w:r w:rsidRPr="00F2582F">
        <w:rPr>
          <w:rFonts w:cs="Simplified Arabic"/>
          <w:color w:val="000000"/>
          <w:rtl/>
        </w:rPr>
        <w:t xml:space="preserve"> والرعاية الصحية الشاملة المتواصلة بما فيها التشخيص والعلاج الأولي </w:t>
      </w:r>
      <w:r w:rsidRPr="00F2582F">
        <w:rPr>
          <w:rFonts w:cs="Simplified Arabic" w:hint="eastAsia"/>
          <w:color w:val="000000"/>
          <w:rtl/>
        </w:rPr>
        <w:t>والإشراف</w:t>
      </w:r>
      <w:r w:rsidRPr="00F2582F">
        <w:rPr>
          <w:rFonts w:cs="Simplified Arabic"/>
          <w:color w:val="000000"/>
          <w:rtl/>
        </w:rPr>
        <w:t xml:space="preserve"> الصحي و</w:t>
      </w:r>
      <w:r w:rsidRPr="00F2582F">
        <w:rPr>
          <w:rFonts w:cs="Simplified Arabic" w:hint="cs"/>
          <w:color w:val="000000"/>
          <w:rtl/>
        </w:rPr>
        <w:t>إ</w:t>
      </w:r>
      <w:r w:rsidRPr="00F2582F">
        <w:rPr>
          <w:rFonts w:cs="Simplified Arabic"/>
          <w:color w:val="000000"/>
          <w:rtl/>
        </w:rPr>
        <w:t xml:space="preserve">دارة الخدمات الصحية الوقائية والحالات </w:t>
      </w:r>
      <w:proofErr w:type="spellStart"/>
      <w:r w:rsidRPr="00F2582F">
        <w:rPr>
          <w:rFonts w:cs="Simplified Arabic"/>
          <w:color w:val="000000"/>
          <w:rtl/>
        </w:rPr>
        <w:t>المزمنة،</w:t>
      </w:r>
      <w:proofErr w:type="spellEnd"/>
      <w:r w:rsidRPr="00F2582F">
        <w:rPr>
          <w:rFonts w:cs="Simplified Arabic"/>
          <w:color w:val="000000"/>
          <w:rtl/>
        </w:rPr>
        <w:t xml:space="preserve"> ولا يتطلب </w:t>
      </w:r>
      <w:r w:rsidRPr="00F2582F">
        <w:rPr>
          <w:rFonts w:cs="Simplified Arabic" w:hint="eastAsia"/>
          <w:color w:val="000000"/>
          <w:rtl/>
        </w:rPr>
        <w:t>توفير</w:t>
      </w:r>
      <w:r w:rsidRPr="00F2582F">
        <w:rPr>
          <w:rFonts w:cs="Simplified Arabic"/>
          <w:color w:val="000000"/>
          <w:rtl/>
        </w:rPr>
        <w:t xml:space="preserve"> الرعاية الصحية الأولية معدات وأجهزة متطورة أو مصادر متخصصة.</w:t>
      </w:r>
    </w:p>
    <w:p w:rsidR="005B6A57" w:rsidRPr="00E54396" w:rsidRDefault="005B6A57" w:rsidP="005B6A57">
      <w:pPr>
        <w:numPr>
          <w:ilvl w:val="12"/>
          <w:numId w:val="0"/>
        </w:numPr>
        <w:jc w:val="both"/>
        <w:rPr>
          <w:rFonts w:cs="Simplified Arabic"/>
          <w:b/>
          <w:bCs/>
          <w:color w:val="000000" w:themeColor="text1"/>
          <w:sz w:val="16"/>
          <w:szCs w:val="16"/>
          <w:rtl/>
        </w:rPr>
      </w:pPr>
    </w:p>
    <w:p w:rsidR="005B6A57" w:rsidRPr="0027712B" w:rsidRDefault="005B6A57" w:rsidP="005B6A57">
      <w:pPr>
        <w:numPr>
          <w:ilvl w:val="12"/>
          <w:numId w:val="0"/>
        </w:numPr>
        <w:jc w:val="both"/>
        <w:rPr>
          <w:rFonts w:cs="Simplified Arabic"/>
          <w:color w:val="000000" w:themeColor="text1"/>
          <w:rtl/>
        </w:rPr>
      </w:pPr>
      <w:r w:rsidRPr="0027712B">
        <w:rPr>
          <w:rFonts w:cs="Simplified Arabic"/>
          <w:b/>
          <w:bCs/>
          <w:color w:val="000000" w:themeColor="text1"/>
          <w:rtl/>
        </w:rPr>
        <w:t>الرعاية الصحية الثانوية:</w:t>
      </w:r>
    </w:p>
    <w:p w:rsidR="005B6A57" w:rsidRPr="0027712B" w:rsidRDefault="005B6A57" w:rsidP="005B6A57">
      <w:pPr>
        <w:pStyle w:val="xl48"/>
        <w:bidi/>
        <w:spacing w:before="0" w:beforeAutospacing="0" w:after="0" w:afterAutospacing="0"/>
        <w:rPr>
          <w:rFonts w:ascii="Courier New" w:hAnsi="Courier New" w:cs="Simplified Arabic"/>
          <w:b w:val="0"/>
          <w:bCs w:val="0"/>
          <w:color w:val="000000" w:themeColor="text1"/>
          <w:sz w:val="18"/>
          <w:szCs w:val="18"/>
          <w:rtl/>
        </w:rPr>
      </w:pPr>
      <w:r w:rsidRPr="0027712B">
        <w:rPr>
          <w:rFonts w:ascii="Arial" w:hAnsi="Arial" w:cs="Simplified Arabic" w:hint="cs"/>
          <w:b w:val="0"/>
          <w:bCs w:val="0"/>
          <w:color w:val="000000" w:themeColor="text1"/>
          <w:rtl/>
        </w:rPr>
        <w:t xml:space="preserve">هي العلاج من قبل اختصاصي في المستشفى المقدم للمريض المحول من الرعاية الصحية الأولية أو في حالة طوارئ.  </w:t>
      </w:r>
    </w:p>
    <w:p w:rsidR="005B6A57" w:rsidRPr="00E54396" w:rsidRDefault="005B6A57" w:rsidP="005B6A57">
      <w:pPr>
        <w:jc w:val="both"/>
        <w:rPr>
          <w:rFonts w:cs="Simplified Arabic"/>
          <w:b/>
          <w:bCs/>
          <w:color w:val="000000" w:themeColor="text1"/>
          <w:sz w:val="16"/>
          <w:szCs w:val="16"/>
          <w:rtl/>
        </w:rPr>
      </w:pPr>
    </w:p>
    <w:p w:rsidR="005B6A57" w:rsidRPr="0027712B" w:rsidRDefault="005B6A57" w:rsidP="005B6A57">
      <w:pPr>
        <w:jc w:val="lowKashida"/>
        <w:rPr>
          <w:rFonts w:cs="Simplified Arabic"/>
          <w:b/>
          <w:bCs/>
          <w:color w:val="000000" w:themeColor="text1"/>
          <w:rtl/>
        </w:rPr>
      </w:pPr>
      <w:r w:rsidRPr="0027712B">
        <w:rPr>
          <w:rFonts w:cs="Simplified Arabic" w:hint="cs"/>
          <w:b/>
          <w:bCs/>
          <w:color w:val="000000" w:themeColor="text1"/>
          <w:rtl/>
        </w:rPr>
        <w:t xml:space="preserve">الرعاية الصحية </w:t>
      </w:r>
      <w:proofErr w:type="spellStart"/>
      <w:r w:rsidRPr="0027712B">
        <w:rPr>
          <w:rFonts w:cs="Simplified Arabic" w:hint="cs"/>
          <w:b/>
          <w:bCs/>
          <w:color w:val="000000" w:themeColor="text1"/>
          <w:rtl/>
        </w:rPr>
        <w:t>الثالثية</w:t>
      </w:r>
      <w:proofErr w:type="spellEnd"/>
      <w:r w:rsidRPr="0027712B">
        <w:rPr>
          <w:rFonts w:cs="Simplified Arabic" w:hint="cs"/>
          <w:b/>
          <w:bCs/>
          <w:color w:val="000000" w:themeColor="text1"/>
          <w:rtl/>
        </w:rPr>
        <w:t>:</w:t>
      </w:r>
    </w:p>
    <w:p w:rsidR="005B6A57" w:rsidRPr="0027712B" w:rsidRDefault="005B6A57" w:rsidP="005B6A57">
      <w:pPr>
        <w:jc w:val="lowKashida"/>
        <w:rPr>
          <w:rFonts w:cs="Simplified Arabic"/>
          <w:color w:val="000000" w:themeColor="text1"/>
          <w:rtl/>
        </w:rPr>
      </w:pPr>
      <w:r w:rsidRPr="0027712B">
        <w:rPr>
          <w:rFonts w:cs="Simplified Arabic" w:hint="cs"/>
          <w:color w:val="000000" w:themeColor="text1"/>
          <w:rtl/>
        </w:rPr>
        <w:t>هي الرعاية الاستشارية المتخصصة التي عادة ما تحول من الرعاية الصحية الأولية أو من الرعاي</w:t>
      </w:r>
      <w:r w:rsidRPr="0027712B">
        <w:rPr>
          <w:rFonts w:cs="Simplified Arabic" w:hint="eastAsia"/>
          <w:color w:val="000000" w:themeColor="text1"/>
          <w:rtl/>
        </w:rPr>
        <w:t>ة</w:t>
      </w:r>
      <w:r w:rsidRPr="0027712B">
        <w:rPr>
          <w:rFonts w:cs="Simplified Arabic" w:hint="cs"/>
          <w:color w:val="000000" w:themeColor="text1"/>
          <w:rtl/>
        </w:rPr>
        <w:t xml:space="preserve"> الطبية الثانوية وتقدم في مركز لديه مرافق للفحوصات والعلاج المتخصص.</w:t>
      </w:r>
    </w:p>
    <w:p w:rsidR="005B6A57" w:rsidRPr="00E54396" w:rsidRDefault="005B6A57" w:rsidP="005B6A57">
      <w:pPr>
        <w:jc w:val="both"/>
        <w:rPr>
          <w:rFonts w:cs="Simplified Arabic"/>
          <w:b/>
          <w:bCs/>
          <w:color w:val="000000" w:themeColor="text1"/>
          <w:sz w:val="16"/>
          <w:szCs w:val="16"/>
          <w:rtl/>
        </w:rPr>
      </w:pPr>
    </w:p>
    <w:p w:rsidR="005B6A57" w:rsidRPr="0027712B" w:rsidRDefault="005B6A57" w:rsidP="005B6A57">
      <w:pPr>
        <w:jc w:val="lowKashida"/>
        <w:rPr>
          <w:rFonts w:cs="Simplified Arabic"/>
          <w:color w:val="000000" w:themeColor="text1"/>
          <w:rtl/>
        </w:rPr>
      </w:pPr>
      <w:r w:rsidRPr="0027712B">
        <w:rPr>
          <w:rFonts w:cs="Simplified Arabic" w:hint="cs"/>
          <w:b/>
          <w:bCs/>
          <w:color w:val="000000" w:themeColor="text1"/>
          <w:rtl/>
        </w:rPr>
        <w:t>مراكز التأهيل:</w:t>
      </w:r>
    </w:p>
    <w:p w:rsidR="005B6A57" w:rsidRPr="0027712B" w:rsidRDefault="005B6A57" w:rsidP="005B6A57">
      <w:pPr>
        <w:jc w:val="lowKashida"/>
        <w:rPr>
          <w:rFonts w:cs="Simplified Arabic"/>
          <w:color w:val="000000" w:themeColor="text1"/>
          <w:rtl/>
        </w:rPr>
      </w:pPr>
      <w:r w:rsidRPr="0027712B">
        <w:rPr>
          <w:rFonts w:cs="Simplified Arabic" w:hint="cs"/>
          <w:color w:val="000000" w:themeColor="text1"/>
          <w:rtl/>
        </w:rPr>
        <w:t xml:space="preserve">هي المرافق التي تقدم العلاج والتدريب بهدف التأهيل. وهي المراكز التي تقدم العلاج </w:t>
      </w:r>
      <w:proofErr w:type="spellStart"/>
      <w:r w:rsidRPr="0027712B">
        <w:rPr>
          <w:rFonts w:cs="Simplified Arabic" w:hint="cs"/>
          <w:color w:val="000000" w:themeColor="text1"/>
          <w:rtl/>
        </w:rPr>
        <w:t>الوظيفي،</w:t>
      </w:r>
      <w:proofErr w:type="spellEnd"/>
      <w:r w:rsidRPr="0027712B">
        <w:rPr>
          <w:rFonts w:cs="Simplified Arabic" w:hint="cs"/>
          <w:color w:val="000000" w:themeColor="text1"/>
          <w:rtl/>
        </w:rPr>
        <w:t xml:space="preserve"> العلاج </w:t>
      </w:r>
      <w:proofErr w:type="spellStart"/>
      <w:r w:rsidRPr="0027712B">
        <w:rPr>
          <w:rFonts w:cs="Simplified Arabic" w:hint="cs"/>
          <w:color w:val="000000" w:themeColor="text1"/>
          <w:rtl/>
        </w:rPr>
        <w:t>الحركي،</w:t>
      </w:r>
      <w:proofErr w:type="spellEnd"/>
      <w:r w:rsidRPr="0027712B">
        <w:rPr>
          <w:rFonts w:cs="Simplified Arabic" w:hint="cs"/>
          <w:color w:val="000000" w:themeColor="text1"/>
          <w:rtl/>
        </w:rPr>
        <w:t xml:space="preserve"> العلاج </w:t>
      </w:r>
      <w:proofErr w:type="spellStart"/>
      <w:r w:rsidRPr="0027712B">
        <w:rPr>
          <w:rFonts w:cs="Simplified Arabic" w:hint="cs"/>
          <w:color w:val="000000" w:themeColor="text1"/>
          <w:rtl/>
        </w:rPr>
        <w:t>المهني،</w:t>
      </w:r>
      <w:proofErr w:type="spellEnd"/>
      <w:r w:rsidRPr="0027712B">
        <w:rPr>
          <w:rFonts w:cs="Simplified Arabic" w:hint="cs"/>
          <w:color w:val="000000" w:themeColor="text1"/>
          <w:rtl/>
        </w:rPr>
        <w:t xml:space="preserve"> وتدريبات خاصة كعلاج النطق </w:t>
      </w:r>
      <w:proofErr w:type="spellStart"/>
      <w:r w:rsidRPr="0027712B">
        <w:rPr>
          <w:rFonts w:cs="Simplified Arabic" w:hint="cs"/>
          <w:color w:val="000000" w:themeColor="text1"/>
          <w:rtl/>
        </w:rPr>
        <w:t>لإستشفاء</w:t>
      </w:r>
      <w:proofErr w:type="spellEnd"/>
      <w:r w:rsidRPr="0027712B">
        <w:rPr>
          <w:rFonts w:cs="Simplified Arabic" w:hint="cs"/>
          <w:color w:val="000000" w:themeColor="text1"/>
          <w:rtl/>
        </w:rPr>
        <w:t xml:space="preserve"> من الإصابة أو المرض إلى الحد الطبيعي الممكن.</w:t>
      </w:r>
      <w:r w:rsidRPr="0027712B">
        <w:rPr>
          <w:rFonts w:cs="Simplified Arabic"/>
          <w:color w:val="000000" w:themeColor="text1"/>
        </w:rPr>
        <w:t xml:space="preserve"> </w:t>
      </w:r>
      <w:r w:rsidRPr="0027712B">
        <w:rPr>
          <w:rFonts w:cs="Simplified Arabic" w:hint="cs"/>
          <w:color w:val="000000" w:themeColor="text1"/>
          <w:rtl/>
        </w:rPr>
        <w:t xml:space="preserve"> </w:t>
      </w:r>
    </w:p>
    <w:p w:rsidR="005B6A57" w:rsidRPr="00E54396" w:rsidRDefault="005B6A57" w:rsidP="005B6A57">
      <w:pPr>
        <w:numPr>
          <w:ilvl w:val="12"/>
          <w:numId w:val="0"/>
        </w:numPr>
        <w:jc w:val="both"/>
        <w:rPr>
          <w:rFonts w:cs="Simplified Arabic"/>
          <w:b/>
          <w:bCs/>
          <w:color w:val="000000" w:themeColor="text1"/>
          <w:sz w:val="16"/>
          <w:szCs w:val="16"/>
          <w:rtl/>
        </w:rPr>
      </w:pPr>
    </w:p>
    <w:p w:rsidR="005B6A57" w:rsidRPr="0027712B" w:rsidRDefault="005B6A57" w:rsidP="005B6A57">
      <w:pPr>
        <w:numPr>
          <w:ilvl w:val="12"/>
          <w:numId w:val="0"/>
        </w:numPr>
        <w:jc w:val="both"/>
        <w:rPr>
          <w:rFonts w:cs="Simplified Arabic"/>
          <w:b/>
          <w:bCs/>
          <w:color w:val="000000" w:themeColor="text1"/>
          <w:rtl/>
        </w:rPr>
      </w:pPr>
      <w:r w:rsidRPr="0027712B">
        <w:rPr>
          <w:rFonts w:cs="Simplified Arabic"/>
          <w:b/>
          <w:bCs/>
          <w:color w:val="000000" w:themeColor="text1"/>
          <w:rtl/>
        </w:rPr>
        <w:t>الأسر</w:t>
      </w:r>
      <w:r>
        <w:rPr>
          <w:rFonts w:cs="Simplified Arabic" w:hint="cs"/>
          <w:b/>
          <w:bCs/>
          <w:color w:val="000000" w:themeColor="text1"/>
          <w:rtl/>
        </w:rPr>
        <w:t>ة</w:t>
      </w:r>
      <w:r w:rsidRPr="0027712B">
        <w:rPr>
          <w:rFonts w:cs="Simplified Arabic"/>
          <w:b/>
          <w:bCs/>
          <w:color w:val="000000" w:themeColor="text1"/>
          <w:rtl/>
        </w:rPr>
        <w:t>:</w:t>
      </w:r>
    </w:p>
    <w:p w:rsidR="005B6A57" w:rsidRPr="0027712B" w:rsidRDefault="005B6A57" w:rsidP="005B6A57">
      <w:pPr>
        <w:numPr>
          <w:ilvl w:val="12"/>
          <w:numId w:val="0"/>
        </w:numPr>
        <w:jc w:val="both"/>
        <w:rPr>
          <w:rFonts w:cs="Simplified Arabic"/>
          <w:color w:val="000000" w:themeColor="text1"/>
          <w:rtl/>
        </w:rPr>
      </w:pPr>
      <w:r w:rsidRPr="0027712B">
        <w:rPr>
          <w:rFonts w:cs="Simplified Arabic" w:hint="eastAsia"/>
          <w:color w:val="000000" w:themeColor="text1"/>
          <w:rtl/>
        </w:rPr>
        <w:t>هي فرد</w:t>
      </w:r>
      <w:r w:rsidRPr="0027712B">
        <w:rPr>
          <w:rFonts w:cs="Simplified Arabic"/>
          <w:color w:val="000000" w:themeColor="text1"/>
          <w:rtl/>
        </w:rPr>
        <w:t xml:space="preserve"> </w:t>
      </w:r>
      <w:r w:rsidRPr="0027712B">
        <w:rPr>
          <w:rFonts w:cs="Simplified Arabic" w:hint="eastAsia"/>
          <w:color w:val="000000" w:themeColor="text1"/>
          <w:rtl/>
        </w:rPr>
        <w:t>أو</w:t>
      </w:r>
      <w:r w:rsidRPr="0027712B">
        <w:rPr>
          <w:rFonts w:cs="Simplified Arabic"/>
          <w:color w:val="000000" w:themeColor="text1"/>
          <w:rtl/>
        </w:rPr>
        <w:t xml:space="preserve"> مجموعة </w:t>
      </w:r>
      <w:r w:rsidRPr="0027712B">
        <w:rPr>
          <w:rFonts w:cs="Simplified Arabic" w:hint="cs"/>
          <w:color w:val="000000" w:themeColor="text1"/>
          <w:rtl/>
        </w:rPr>
        <w:t>أفراد</w:t>
      </w:r>
      <w:r w:rsidRPr="0027712B">
        <w:rPr>
          <w:rFonts w:cs="Simplified Arabic"/>
          <w:color w:val="000000" w:themeColor="text1"/>
          <w:rtl/>
        </w:rPr>
        <w:t xml:space="preserve"> يعيشون في نفس الوحدة السكنية ويتناولون الطعام معاً ويشتركون </w:t>
      </w:r>
      <w:r w:rsidRPr="0027712B">
        <w:rPr>
          <w:rFonts w:cs="Simplified Arabic" w:hint="eastAsia"/>
          <w:color w:val="000000" w:themeColor="text1"/>
          <w:rtl/>
        </w:rPr>
        <w:t>في</w:t>
      </w:r>
      <w:r w:rsidRPr="0027712B">
        <w:rPr>
          <w:rFonts w:cs="Simplified Arabic"/>
          <w:color w:val="000000" w:themeColor="text1"/>
          <w:rtl/>
        </w:rPr>
        <w:t xml:space="preserve"> توفير احتياجاتهم المعيشية وقد تربطهم علاقة  </w:t>
      </w:r>
      <w:r w:rsidRPr="0027712B">
        <w:rPr>
          <w:rFonts w:cs="Simplified Arabic" w:hint="eastAsia"/>
          <w:color w:val="000000" w:themeColor="text1"/>
          <w:rtl/>
        </w:rPr>
        <w:t>قرابة</w:t>
      </w:r>
      <w:r w:rsidRPr="0027712B">
        <w:rPr>
          <w:rFonts w:cs="Simplified Arabic"/>
          <w:color w:val="000000" w:themeColor="text1"/>
          <w:rtl/>
        </w:rPr>
        <w:t xml:space="preserve"> ليشكلوا </w:t>
      </w:r>
      <w:proofErr w:type="spellStart"/>
      <w:r w:rsidRPr="0027712B">
        <w:rPr>
          <w:rFonts w:cs="Simplified Arabic"/>
          <w:color w:val="000000" w:themeColor="text1"/>
          <w:rtl/>
        </w:rPr>
        <w:t>عائلة،</w:t>
      </w:r>
      <w:proofErr w:type="spellEnd"/>
      <w:r w:rsidRPr="0027712B">
        <w:rPr>
          <w:rFonts w:cs="Simplified Arabic"/>
          <w:color w:val="000000" w:themeColor="text1"/>
          <w:rtl/>
        </w:rPr>
        <w:t xml:space="preserve"> أو لا تربطهم هذه العلاقة</w:t>
      </w:r>
      <w:r w:rsidRPr="0027712B">
        <w:rPr>
          <w:rFonts w:cs="Simplified Arabic" w:hint="cs"/>
          <w:color w:val="000000" w:themeColor="text1"/>
          <w:rtl/>
        </w:rPr>
        <w:t>.</w:t>
      </w:r>
    </w:p>
    <w:p w:rsidR="005B6A57" w:rsidRPr="00E54396" w:rsidRDefault="005B6A57" w:rsidP="005B6A57">
      <w:pPr>
        <w:pStyle w:val="xl48"/>
        <w:bidi/>
        <w:spacing w:before="0" w:beforeAutospacing="0" w:after="0" w:afterAutospacing="0"/>
        <w:rPr>
          <w:rFonts w:ascii="Courier New" w:hAnsi="Courier New" w:cs="Simplified Arabic"/>
          <w:color w:val="000000" w:themeColor="text1"/>
          <w:sz w:val="16"/>
          <w:szCs w:val="16"/>
          <w:rtl/>
        </w:rPr>
      </w:pPr>
    </w:p>
    <w:p w:rsidR="005B6A57" w:rsidRPr="0027712B" w:rsidRDefault="005B6A57" w:rsidP="005B6A57">
      <w:pPr>
        <w:numPr>
          <w:ilvl w:val="12"/>
          <w:numId w:val="0"/>
        </w:numPr>
        <w:jc w:val="both"/>
        <w:rPr>
          <w:rFonts w:cs="Simplified Arabic"/>
          <w:b/>
          <w:bCs/>
          <w:color w:val="000000" w:themeColor="text1"/>
          <w:rtl/>
        </w:rPr>
      </w:pPr>
      <w:r w:rsidRPr="0027712B">
        <w:rPr>
          <w:rFonts w:cs="Simplified Arabic"/>
          <w:b/>
          <w:bCs/>
          <w:color w:val="000000" w:themeColor="text1"/>
          <w:rtl/>
        </w:rPr>
        <w:t>أساس الاستحقاق:</w:t>
      </w:r>
    </w:p>
    <w:p w:rsidR="005B6A57" w:rsidRPr="0027712B" w:rsidRDefault="005B6A57" w:rsidP="005B6A57">
      <w:pPr>
        <w:numPr>
          <w:ilvl w:val="12"/>
          <w:numId w:val="0"/>
        </w:numPr>
        <w:jc w:val="both"/>
        <w:rPr>
          <w:rFonts w:cs="Simplified Arabic"/>
          <w:color w:val="000000" w:themeColor="text1"/>
          <w:rtl/>
        </w:rPr>
      </w:pPr>
      <w:r w:rsidRPr="0027712B">
        <w:rPr>
          <w:rFonts w:cs="Simplified Arabic"/>
          <w:color w:val="000000" w:themeColor="text1"/>
          <w:rtl/>
        </w:rPr>
        <w:t xml:space="preserve">هو الذي يعرف  بتحميل كل فترة مالية بجميع المصروفات والمصروفات التي تخصها سواء دفعت أم لم </w:t>
      </w:r>
      <w:proofErr w:type="spellStart"/>
      <w:r w:rsidRPr="0027712B">
        <w:rPr>
          <w:rFonts w:cs="Simplified Arabic"/>
          <w:color w:val="000000" w:themeColor="text1"/>
          <w:rtl/>
        </w:rPr>
        <w:t>تدفع،</w:t>
      </w:r>
      <w:proofErr w:type="spellEnd"/>
      <w:r w:rsidRPr="0027712B">
        <w:rPr>
          <w:rFonts w:cs="Simplified Arabic"/>
          <w:color w:val="000000" w:themeColor="text1"/>
          <w:rtl/>
        </w:rPr>
        <w:t xml:space="preserve"> وكذلك حصر جميع الإيرادات التي اكتسبت واعتبرت لنفس الفترة سواء قبضت أم  لم تقبض.</w:t>
      </w:r>
    </w:p>
    <w:p w:rsidR="005B6A57" w:rsidRPr="00E54396" w:rsidRDefault="005B6A57" w:rsidP="005B6A57">
      <w:pPr>
        <w:numPr>
          <w:ilvl w:val="12"/>
          <w:numId w:val="0"/>
        </w:numPr>
        <w:jc w:val="both"/>
        <w:rPr>
          <w:rFonts w:cs="Simplified Arabic"/>
          <w:b/>
          <w:bCs/>
          <w:color w:val="000000" w:themeColor="text1"/>
          <w:sz w:val="16"/>
          <w:szCs w:val="16"/>
          <w:rtl/>
        </w:rPr>
      </w:pPr>
    </w:p>
    <w:p w:rsidR="005B6A57" w:rsidRPr="0027712B" w:rsidRDefault="005B6A57" w:rsidP="005B6A57">
      <w:pPr>
        <w:numPr>
          <w:ilvl w:val="12"/>
          <w:numId w:val="0"/>
        </w:numPr>
        <w:jc w:val="both"/>
        <w:rPr>
          <w:rFonts w:cs="Simplified Arabic"/>
          <w:color w:val="000000" w:themeColor="text1"/>
          <w:rtl/>
        </w:rPr>
      </w:pPr>
      <w:r w:rsidRPr="0027712B">
        <w:rPr>
          <w:rFonts w:cs="Simplified Arabic"/>
          <w:b/>
          <w:bCs/>
          <w:color w:val="000000" w:themeColor="text1"/>
          <w:rtl/>
        </w:rPr>
        <w:t>التأمين الصحي:</w:t>
      </w:r>
      <w:r w:rsidRPr="0027712B">
        <w:rPr>
          <w:rFonts w:cs="Simplified Arabic"/>
          <w:color w:val="000000" w:themeColor="text1"/>
          <w:rtl/>
        </w:rPr>
        <w:t xml:space="preserve"> </w:t>
      </w:r>
    </w:p>
    <w:p w:rsidR="005B6A57" w:rsidRPr="004C74DA" w:rsidRDefault="005B6A57" w:rsidP="005B6A57">
      <w:pPr>
        <w:numPr>
          <w:ilvl w:val="12"/>
          <w:numId w:val="0"/>
        </w:numPr>
        <w:jc w:val="both"/>
        <w:rPr>
          <w:rFonts w:cs="Simplified Arabic"/>
          <w:color w:val="000000"/>
          <w:sz w:val="18"/>
          <w:szCs w:val="18"/>
          <w:rtl/>
        </w:rPr>
      </w:pPr>
      <w:r w:rsidRPr="00E51B0C">
        <w:rPr>
          <w:rFonts w:cs="Simplified Arabic" w:hint="eastAsia"/>
          <w:rtl/>
        </w:rPr>
        <w:t>هو</w:t>
      </w:r>
      <w:r w:rsidRPr="00E51B0C">
        <w:rPr>
          <w:rFonts w:cs="Simplified Arabic"/>
          <w:rtl/>
        </w:rPr>
        <w:t xml:space="preserve"> </w:t>
      </w:r>
      <w:r w:rsidRPr="00E51B0C">
        <w:rPr>
          <w:rFonts w:cs="Simplified Arabic" w:hint="eastAsia"/>
          <w:rtl/>
        </w:rPr>
        <w:t>تعويض</w:t>
      </w:r>
      <w:r w:rsidRPr="00E51B0C">
        <w:rPr>
          <w:rFonts w:cs="Simplified Arabic"/>
          <w:rtl/>
        </w:rPr>
        <w:t xml:space="preserve"> عن خسارة مادية ترتبط بتغطية التكاليف المتعلقة بمشكلة صحية ما وعلاجها.</w:t>
      </w:r>
      <w:r w:rsidRPr="00E51B0C">
        <w:rPr>
          <w:rFonts w:cs="Simplified Arabic" w:hint="cs"/>
          <w:rtl/>
        </w:rPr>
        <w:t>هو عقد ما بين المؤمن و المؤمن عليه يتعلق</w:t>
      </w:r>
      <w:r w:rsidRPr="00E51B0C">
        <w:rPr>
          <w:rFonts w:cs="Simplified Arabic"/>
          <w:rtl/>
        </w:rPr>
        <w:t xml:space="preserve"> بتغطية التكاليف المتعلقة بمشكلة صحية ما وعلاجها.</w:t>
      </w:r>
      <w:r w:rsidRPr="00E51B0C">
        <w:rPr>
          <w:rFonts w:cs="Simplified Arabic" w:hint="cs"/>
          <w:rtl/>
        </w:rPr>
        <w:t xml:space="preserve"> </w:t>
      </w:r>
    </w:p>
    <w:p w:rsidR="005B6A57" w:rsidRPr="00E54396" w:rsidRDefault="005B6A57" w:rsidP="005B6A57">
      <w:pPr>
        <w:numPr>
          <w:ilvl w:val="12"/>
          <w:numId w:val="0"/>
        </w:numPr>
        <w:jc w:val="both"/>
        <w:rPr>
          <w:rFonts w:cs="Simplified Arabic"/>
          <w:b/>
          <w:bCs/>
          <w:sz w:val="16"/>
          <w:szCs w:val="16"/>
          <w:rtl/>
        </w:rPr>
      </w:pPr>
    </w:p>
    <w:p w:rsidR="005B6A57" w:rsidRDefault="005B6A57" w:rsidP="005B6A57">
      <w:pPr>
        <w:numPr>
          <w:ilvl w:val="12"/>
          <w:numId w:val="0"/>
        </w:numPr>
        <w:jc w:val="both"/>
        <w:rPr>
          <w:rFonts w:cs="Simplified Arabic"/>
          <w:rtl/>
        </w:rPr>
      </w:pPr>
      <w:r>
        <w:rPr>
          <w:rFonts w:cs="Simplified Arabic"/>
          <w:b/>
          <w:bCs/>
          <w:rtl/>
        </w:rPr>
        <w:t xml:space="preserve">بالاعتماد على تصنيفات </w:t>
      </w:r>
      <w:r>
        <w:rPr>
          <w:rFonts w:cs="Simplified Arabic"/>
          <w:rtl/>
        </w:rPr>
        <w:t xml:space="preserve">منظمة التعاون الاقتصادي والتنمية </w:t>
      </w:r>
      <w:r>
        <w:rPr>
          <w:rFonts w:cs="Simplified Arabic"/>
        </w:rPr>
        <w:t>OECD</w:t>
      </w:r>
      <w:r>
        <w:rPr>
          <w:rFonts w:cs="Simplified Arabic"/>
          <w:rtl/>
        </w:rPr>
        <w:t xml:space="preserve"> والواردة بدليل نظام الحسابات </w:t>
      </w:r>
      <w:proofErr w:type="spellStart"/>
      <w:r>
        <w:rPr>
          <w:rFonts w:cs="Simplified Arabic"/>
          <w:rtl/>
        </w:rPr>
        <w:t>الصحية،</w:t>
      </w:r>
      <w:proofErr w:type="spellEnd"/>
      <w:r>
        <w:rPr>
          <w:rFonts w:cs="Simplified Arabic"/>
          <w:rtl/>
        </w:rPr>
        <w:t xml:space="preserve"> فقد قسمت التعريفات الخاصة بالتصنيفات الصحية الواردة أدناه حسب (وظائف الرعاية </w:t>
      </w:r>
      <w:proofErr w:type="spellStart"/>
      <w:r>
        <w:rPr>
          <w:rFonts w:cs="Simplified Arabic"/>
          <w:rtl/>
        </w:rPr>
        <w:t>الصحية،</w:t>
      </w:r>
      <w:proofErr w:type="spellEnd"/>
      <w:r>
        <w:rPr>
          <w:rFonts w:cs="Simplified Arabic"/>
          <w:rtl/>
        </w:rPr>
        <w:t xml:space="preserve"> مزودي الخدمات الصحية إضافة إلى تمويل الرعاية الصحية</w:t>
      </w:r>
      <w:proofErr w:type="spellStart"/>
      <w:r>
        <w:rPr>
          <w:rFonts w:cs="Simplified Arabic"/>
          <w:rtl/>
        </w:rPr>
        <w:t>).</w:t>
      </w:r>
      <w:proofErr w:type="spellEnd"/>
    </w:p>
    <w:p w:rsidR="005B6A57" w:rsidRPr="00F66C50" w:rsidRDefault="005B6A57" w:rsidP="005B6A57">
      <w:pPr>
        <w:numPr>
          <w:ilvl w:val="12"/>
          <w:numId w:val="0"/>
        </w:numPr>
        <w:jc w:val="both"/>
        <w:rPr>
          <w:rFonts w:ascii="Simplified Arabic" w:hAnsi="Simplified Arabic" w:cs="Simplified Arabic"/>
          <w:b/>
          <w:bCs/>
          <w:rtl/>
        </w:rPr>
      </w:pPr>
      <w:r>
        <w:rPr>
          <w:rFonts w:ascii="Simplified Arabic" w:hAnsi="Simplified Arabic" w:cs="Simplified Arabic"/>
          <w:b/>
          <w:bCs/>
          <w:color w:val="000000"/>
        </w:rPr>
        <w:lastRenderedPageBreak/>
        <w:t>3</w:t>
      </w:r>
      <w:r>
        <w:rPr>
          <w:rFonts w:ascii="Simplified Arabic" w:hAnsi="Simplified Arabic" w:cs="Simplified Arabic" w:hint="cs"/>
          <w:b/>
          <w:bCs/>
          <w:color w:val="000000"/>
          <w:rtl/>
        </w:rPr>
        <w:t>.</w:t>
      </w:r>
      <w:r w:rsidRPr="00F66C50">
        <w:rPr>
          <w:rFonts w:ascii="Simplified Arabic" w:hAnsi="Simplified Arabic" w:cs="Simplified Arabic"/>
          <w:b/>
          <w:bCs/>
          <w:color w:val="000000"/>
          <w:rtl/>
        </w:rPr>
        <w:t>2 مفاهيم</w:t>
      </w:r>
      <w:r w:rsidRPr="00F66C50">
        <w:rPr>
          <w:rFonts w:ascii="Simplified Arabic" w:hAnsi="Simplified Arabic" w:cs="Simplified Arabic"/>
          <w:b/>
          <w:bCs/>
          <w:rtl/>
        </w:rPr>
        <w:t xml:space="preserve"> وظائف الرعاية الصحية</w:t>
      </w:r>
    </w:p>
    <w:p w:rsidR="005B6A57" w:rsidRPr="00F66C50" w:rsidRDefault="005B6A57" w:rsidP="005B6A57">
      <w:pPr>
        <w:numPr>
          <w:ilvl w:val="12"/>
          <w:numId w:val="0"/>
        </w:numPr>
        <w:jc w:val="both"/>
        <w:rPr>
          <w:rFonts w:ascii="Simplified Arabic" w:hAnsi="Simplified Arabic" w:cs="Simplified Arabic"/>
          <w:b/>
          <w:bCs/>
          <w:sz w:val="16"/>
          <w:szCs w:val="16"/>
          <w:rtl/>
        </w:rPr>
      </w:pPr>
    </w:p>
    <w:p w:rsidR="005B6A57" w:rsidRPr="00F66C50" w:rsidRDefault="005B6A57" w:rsidP="005B6A57">
      <w:pPr>
        <w:rPr>
          <w:rFonts w:ascii="Simplified Arabic" w:hAnsi="Simplified Arabic" w:cs="Simplified Arabic"/>
          <w:b/>
          <w:bCs/>
          <w:color w:val="000000"/>
          <w:rtl/>
        </w:rPr>
      </w:pPr>
      <w:r w:rsidRPr="00F66C50">
        <w:rPr>
          <w:rFonts w:ascii="Simplified Arabic" w:hAnsi="Simplified Arabic" w:cs="Simplified Arabic"/>
          <w:b/>
          <w:bCs/>
          <w:color w:val="000000"/>
        </w:rPr>
        <w:t>3</w:t>
      </w:r>
      <w:r>
        <w:rPr>
          <w:rFonts w:ascii="Simplified Arabic" w:hAnsi="Simplified Arabic" w:cs="Simplified Arabic" w:hint="cs"/>
          <w:b/>
          <w:bCs/>
          <w:color w:val="000000"/>
          <w:rtl/>
        </w:rPr>
        <w:t>.</w:t>
      </w:r>
      <w:r w:rsidRPr="00F66C50">
        <w:rPr>
          <w:rFonts w:ascii="Simplified Arabic" w:hAnsi="Simplified Arabic" w:cs="Simplified Arabic"/>
          <w:b/>
          <w:bCs/>
          <w:color w:val="000000"/>
          <w:rtl/>
        </w:rPr>
        <w:t>2</w:t>
      </w:r>
      <w:r>
        <w:rPr>
          <w:rFonts w:ascii="Simplified Arabic" w:hAnsi="Simplified Arabic" w:cs="Simplified Arabic"/>
          <w:b/>
          <w:bCs/>
          <w:color w:val="000000"/>
        </w:rPr>
        <w:t>.</w:t>
      </w:r>
      <w:r w:rsidRPr="00F66C50">
        <w:rPr>
          <w:rFonts w:ascii="Simplified Arabic" w:hAnsi="Simplified Arabic" w:cs="Simplified Arabic"/>
          <w:b/>
          <w:bCs/>
          <w:color w:val="000000"/>
          <w:rtl/>
        </w:rPr>
        <w:t>1 مفاهيم الوظائف الرئيسية للرعاية الصحية:</w:t>
      </w:r>
    </w:p>
    <w:p w:rsidR="005B6A57" w:rsidRDefault="005B6A57" w:rsidP="005B6A57">
      <w:pPr>
        <w:rPr>
          <w:rFonts w:ascii="Courier New" w:hAnsi="Courier New" w:cs="Simplified Arabic"/>
          <w:b/>
          <w:bCs/>
          <w:color w:val="000000"/>
          <w:sz w:val="16"/>
          <w:szCs w:val="16"/>
          <w:rtl/>
        </w:rPr>
      </w:pPr>
    </w:p>
    <w:p w:rsidR="005B6A57" w:rsidRPr="0027712B" w:rsidRDefault="005B6A57" w:rsidP="005B6A57">
      <w:pPr>
        <w:rPr>
          <w:rFonts w:cs="Simplified Arabic"/>
          <w:b/>
          <w:bCs/>
          <w:color w:val="000000" w:themeColor="text1"/>
          <w:rtl/>
        </w:rPr>
      </w:pPr>
      <w:r w:rsidRPr="0027712B">
        <w:rPr>
          <w:rFonts w:ascii="Courier New" w:hAnsi="Courier New" w:cs="Simplified Arabic"/>
          <w:b/>
          <w:bCs/>
          <w:color w:val="000000" w:themeColor="text1"/>
          <w:rtl/>
        </w:rPr>
        <w:t>خدمات الرعاية العلاجية</w:t>
      </w:r>
      <w:r w:rsidRPr="0027712B">
        <w:rPr>
          <w:rFonts w:cs="Simplified Arabic"/>
          <w:b/>
          <w:bCs/>
          <w:color w:val="000000" w:themeColor="text1"/>
          <w:rtl/>
        </w:rPr>
        <w:t>:</w:t>
      </w:r>
    </w:p>
    <w:p w:rsidR="005B6A57" w:rsidRPr="0027712B" w:rsidRDefault="005B6A57" w:rsidP="005B6A57">
      <w:pPr>
        <w:jc w:val="both"/>
        <w:rPr>
          <w:rFonts w:ascii="Courier New" w:hAnsi="Courier New" w:cs="Simplified Arabic"/>
          <w:color w:val="000000" w:themeColor="text1"/>
          <w:rtl/>
        </w:rPr>
      </w:pPr>
      <w:r w:rsidRPr="0027712B">
        <w:rPr>
          <w:rFonts w:ascii="Courier New" w:hAnsi="Courier New" w:cs="Simplified Arabic" w:hint="cs"/>
          <w:color w:val="000000" w:themeColor="text1"/>
          <w:rtl/>
        </w:rPr>
        <w:t xml:space="preserve">خدمات </w:t>
      </w:r>
      <w:r w:rsidRPr="0027712B">
        <w:rPr>
          <w:rFonts w:ascii="Courier New" w:hAnsi="Courier New" w:cs="Simplified Arabic"/>
          <w:color w:val="000000" w:themeColor="text1"/>
          <w:rtl/>
        </w:rPr>
        <w:t>الرعاية الطبية (العلاجية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w:t>
      </w:r>
      <w:r w:rsidRPr="0027712B">
        <w:rPr>
          <w:rFonts w:ascii="Courier New" w:hAnsi="Courier New" w:cs="Simplified Arabic" w:hint="cs"/>
          <w:color w:val="000000" w:themeColor="text1"/>
          <w:rtl/>
        </w:rPr>
        <w:t xml:space="preserve">والخدمات المساندة التي </w:t>
      </w:r>
      <w:r w:rsidRPr="0027712B">
        <w:rPr>
          <w:rFonts w:ascii="Courier New" w:hAnsi="Courier New" w:cs="Simplified Arabic"/>
          <w:color w:val="000000" w:themeColor="text1"/>
          <w:rtl/>
        </w:rPr>
        <w:t xml:space="preserve">تضم الخدمات المقدمة خلال حلقة من الرعاية العلاجية.  والقصد من ذلك هو التخفيف من أعراض المرض أو الإصابة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والحد من شدة المرض أو الإصابة أو للوقاية من تفاقم و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أو تعقيدات مرض و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أو الإصابات التي يمكن أن تهدد في الحياة العادية.  </w:t>
      </w:r>
      <w:proofErr w:type="spellStart"/>
      <w:r w:rsidRPr="0027712B">
        <w:rPr>
          <w:rFonts w:ascii="Courier New" w:hAnsi="Courier New" w:cs="Simplified Arabic"/>
          <w:color w:val="000000" w:themeColor="text1"/>
          <w:rtl/>
        </w:rPr>
        <w:t>وتشمل:</w:t>
      </w:r>
      <w:proofErr w:type="spellEnd"/>
      <w:r w:rsidRPr="0027712B">
        <w:rPr>
          <w:rFonts w:ascii="Courier New" w:hAnsi="Courier New" w:cs="Simplified Arabic"/>
          <w:color w:val="000000" w:themeColor="text1"/>
          <w:rtl/>
        </w:rPr>
        <w:t xml:space="preserve"> خدمات </w:t>
      </w:r>
      <w:proofErr w:type="spellStart"/>
      <w:r w:rsidRPr="0027712B">
        <w:rPr>
          <w:rFonts w:ascii="Courier New" w:hAnsi="Courier New" w:cs="Simplified Arabic"/>
          <w:color w:val="000000" w:themeColor="text1"/>
          <w:rtl/>
        </w:rPr>
        <w:t>التوليد،</w:t>
      </w:r>
      <w:proofErr w:type="spellEnd"/>
      <w:r w:rsidRPr="0027712B">
        <w:rPr>
          <w:rFonts w:ascii="Courier New" w:hAnsi="Courier New" w:cs="Simplified Arabic"/>
          <w:color w:val="000000" w:themeColor="text1"/>
          <w:rtl/>
        </w:rPr>
        <w:t xml:space="preserve"> شفاء من المرض أو تقديم العلاج النهائي </w:t>
      </w:r>
      <w:proofErr w:type="spellStart"/>
      <w:r w:rsidRPr="0027712B">
        <w:rPr>
          <w:rFonts w:ascii="Courier New" w:hAnsi="Courier New" w:cs="Simplified Arabic"/>
          <w:color w:val="000000" w:themeColor="text1"/>
          <w:rtl/>
        </w:rPr>
        <w:t>للإصابة،</w:t>
      </w:r>
      <w:proofErr w:type="spellEnd"/>
      <w:r w:rsidRPr="0027712B">
        <w:rPr>
          <w:rFonts w:ascii="Courier New" w:hAnsi="Courier New" w:cs="Simplified Arabic"/>
          <w:color w:val="000000" w:themeColor="text1"/>
          <w:rtl/>
        </w:rPr>
        <w:t xml:space="preserve"> أداء الجراحة إضافة إلى الإجراءات التشخيصية أو العلاجية.</w:t>
      </w:r>
    </w:p>
    <w:p w:rsidR="005B6A57" w:rsidRPr="00E54396" w:rsidRDefault="005B6A57" w:rsidP="005B6A5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5B6A57" w:rsidRPr="0027712B" w:rsidRDefault="005B6A57" w:rsidP="005B6A5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الخدمات العلاجية المقدمة للمرضى المدخلين:</w:t>
      </w:r>
    </w:p>
    <w:p w:rsidR="005B6A57" w:rsidRPr="0027712B" w:rsidRDefault="005B6A57" w:rsidP="005B6A57">
      <w:pPr>
        <w:jc w:val="both"/>
        <w:rPr>
          <w:rFonts w:ascii="Courier New" w:hAnsi="Courier New" w:cs="Simplified Arabic"/>
          <w:color w:val="000000" w:themeColor="text1"/>
          <w:rtl/>
        </w:rPr>
      </w:pPr>
      <w:r w:rsidRPr="0027712B">
        <w:rPr>
          <w:rFonts w:ascii="Courier New" w:hAnsi="Courier New" w:cs="Simplified Arabic"/>
          <w:color w:val="000000" w:themeColor="text1"/>
          <w:rtl/>
        </w:rPr>
        <w:t>الرعاية الطبية</w:t>
      </w:r>
      <w:r w:rsidRPr="0027712B">
        <w:rPr>
          <w:rFonts w:ascii="Courier New" w:hAnsi="Courier New" w:cs="Simplified Arabic" w:hint="cs"/>
          <w:color w:val="000000" w:themeColor="text1"/>
          <w:rtl/>
        </w:rPr>
        <w:t xml:space="preserve"> بما فيها من خدمات مساندة المقدمة</w:t>
      </w:r>
      <w:r w:rsidRPr="0027712B">
        <w:rPr>
          <w:rFonts w:ascii="Courier New" w:hAnsi="Courier New" w:cs="Simplified Arabic"/>
          <w:color w:val="000000" w:themeColor="text1"/>
          <w:rtl/>
        </w:rPr>
        <w:t xml:space="preserve"> للمرضى ممن هم بحاجة </w:t>
      </w:r>
      <w:proofErr w:type="spellStart"/>
      <w:r w:rsidRPr="0027712B">
        <w:rPr>
          <w:rFonts w:ascii="Courier New" w:hAnsi="Courier New" w:cs="Simplified Arabic"/>
          <w:color w:val="000000" w:themeColor="text1"/>
          <w:rtl/>
        </w:rPr>
        <w:t>لمبيت،</w:t>
      </w:r>
      <w:proofErr w:type="spellEnd"/>
      <w:r w:rsidRPr="0027712B">
        <w:rPr>
          <w:rFonts w:ascii="Courier New" w:hAnsi="Courier New" w:cs="Simplified Arabic"/>
          <w:color w:val="000000" w:themeColor="text1"/>
          <w:rtl/>
        </w:rPr>
        <w:t xml:space="preserve"> وتقديم جميع الخدمات التي يحتاجها المريض من الناحية الطبية</w:t>
      </w:r>
      <w:r w:rsidRPr="0027712B">
        <w:rPr>
          <w:rFonts w:ascii="Courier New" w:hAnsi="Courier New" w:cs="Simplified Arabic" w:hint="cs"/>
          <w:color w:val="000000" w:themeColor="text1"/>
          <w:rtl/>
        </w:rPr>
        <w:t xml:space="preserve"> خلال إقامته</w:t>
      </w:r>
      <w:r w:rsidRPr="0027712B">
        <w:rPr>
          <w:rFonts w:ascii="Courier New" w:hAnsi="Courier New" w:cs="Simplified Arabic"/>
          <w:color w:val="000000" w:themeColor="text1"/>
          <w:rtl/>
        </w:rPr>
        <w:t>.</w:t>
      </w:r>
    </w:p>
    <w:p w:rsidR="005B6A57" w:rsidRPr="00E54396" w:rsidRDefault="005B6A57" w:rsidP="005B6A57">
      <w:pPr>
        <w:jc w:val="both"/>
        <w:rPr>
          <w:rFonts w:ascii="Courier New" w:hAnsi="Courier New" w:cs="Simplified Arabic"/>
          <w:b/>
          <w:bCs/>
          <w:color w:val="000000" w:themeColor="text1"/>
          <w:sz w:val="16"/>
          <w:szCs w:val="16"/>
          <w:rtl/>
        </w:rPr>
      </w:pPr>
    </w:p>
    <w:p w:rsidR="005B6A57" w:rsidRPr="0027712B" w:rsidRDefault="005B6A57" w:rsidP="005B6A5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الخدمات العلاجية المقدمة لمرضى العيادات الخارجية:</w:t>
      </w:r>
    </w:p>
    <w:p w:rsidR="005B6A57" w:rsidRPr="0027712B" w:rsidRDefault="005B6A57" w:rsidP="005B6A57">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الرعاية الطبية </w:t>
      </w:r>
      <w:r w:rsidRPr="0027712B">
        <w:rPr>
          <w:rFonts w:ascii="Courier New" w:hAnsi="Courier New" w:cs="Simplified Arabic" w:hint="cs"/>
          <w:color w:val="000000" w:themeColor="text1"/>
          <w:rtl/>
        </w:rPr>
        <w:t>والخدمات الطبية المساندة</w:t>
      </w:r>
      <w:r w:rsidRPr="0027712B">
        <w:rPr>
          <w:rFonts w:ascii="Courier New" w:hAnsi="Courier New" w:cs="Simplified Arabic"/>
          <w:color w:val="000000" w:themeColor="text1"/>
          <w:rtl/>
        </w:rPr>
        <w:t xml:space="preserve"> المقدمة من خلال مراكز الرعاية الأولية والعيادات الخارجية والتي تقدم خارج المستشفيات للمرضى ممن ليسوا بحاجة للخدمات الطبية الخاصة بالمبيت. </w:t>
      </w:r>
      <w:r w:rsidRPr="0027712B">
        <w:rPr>
          <w:rFonts w:ascii="Courier New" w:hAnsi="Courier New" w:cs="Simplified Arabic" w:hint="cs"/>
          <w:color w:val="000000" w:themeColor="text1"/>
          <w:rtl/>
        </w:rPr>
        <w:t xml:space="preserve">وقد تكون جزء من خدمات </w:t>
      </w:r>
      <w:proofErr w:type="spellStart"/>
      <w:r w:rsidRPr="0027712B">
        <w:rPr>
          <w:rFonts w:ascii="Courier New" w:hAnsi="Courier New" w:cs="Simplified Arabic" w:hint="cs"/>
          <w:color w:val="000000" w:themeColor="text1"/>
          <w:rtl/>
        </w:rPr>
        <w:t>المستشفيات،</w:t>
      </w:r>
      <w:proofErr w:type="spellEnd"/>
      <w:r w:rsidRPr="0027712B">
        <w:rPr>
          <w:rFonts w:ascii="Courier New" w:hAnsi="Courier New" w:cs="Simplified Arabic" w:hint="cs"/>
          <w:color w:val="000000" w:themeColor="text1"/>
          <w:rtl/>
        </w:rPr>
        <w:t xml:space="preserve"> على سبيل المثال قد تحتوي المستشفى على عيادات خارجية متخصصة.</w:t>
      </w:r>
    </w:p>
    <w:p w:rsidR="005B6A57" w:rsidRPr="00E54396" w:rsidRDefault="005B6A57" w:rsidP="005B6A5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5B6A57" w:rsidRPr="0027712B" w:rsidRDefault="005B6A57" w:rsidP="005B6A5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في عيادات طب الأسنان:</w:t>
      </w:r>
    </w:p>
    <w:p w:rsidR="005B6A57" w:rsidRPr="0027712B" w:rsidRDefault="005B6A57" w:rsidP="005B6A57">
      <w:pPr>
        <w:jc w:val="both"/>
        <w:rPr>
          <w:rFonts w:ascii="Courier New" w:hAnsi="Courier New" w:cs="Simplified Arabic"/>
          <w:color w:val="000000" w:themeColor="text1"/>
          <w:rtl/>
        </w:rPr>
      </w:pPr>
      <w:r w:rsidRPr="0027712B">
        <w:rPr>
          <w:rFonts w:ascii="Courier New" w:hAnsi="Courier New" w:cs="Simplified Arabic"/>
          <w:color w:val="000000" w:themeColor="text1"/>
          <w:rtl/>
        </w:rPr>
        <w:t>ويضم هذا البند الخدمات الطبية لعلاج الأسنان (بما في ذلك طب الأسنان الاصطناعية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التي تقدم للمرضى في العيادات الخارجية من قبل الأطباء. وهي تضم مجموعة الخدمات التي عادة ما ي</w:t>
      </w:r>
      <w:r w:rsidRPr="0027712B">
        <w:rPr>
          <w:rFonts w:ascii="Courier New" w:hAnsi="Courier New" w:cs="Simplified Arabic" w:hint="cs"/>
          <w:color w:val="000000" w:themeColor="text1"/>
          <w:rtl/>
        </w:rPr>
        <w:t>قدمها</w:t>
      </w:r>
      <w:r w:rsidRPr="0027712B">
        <w:rPr>
          <w:rFonts w:ascii="Courier New" w:hAnsi="Courier New" w:cs="Simplified Arabic"/>
          <w:color w:val="000000" w:themeColor="text1"/>
          <w:rtl/>
        </w:rPr>
        <w:t xml:space="preserve"> الأطباء المختصين في طب الأسنان</w:t>
      </w:r>
      <w:r w:rsidRPr="0027712B">
        <w:rPr>
          <w:rFonts w:ascii="Courier New" w:hAnsi="Courier New" w:cs="Simplified Arabic" w:hint="cs"/>
          <w:color w:val="000000" w:themeColor="text1"/>
          <w:rtl/>
        </w:rPr>
        <w:t xml:space="preserve"> كاملة</w:t>
      </w:r>
      <w:r w:rsidRPr="0027712B">
        <w:rPr>
          <w:rFonts w:ascii="Courier New" w:hAnsi="Courier New" w:cs="Simplified Arabic"/>
          <w:color w:val="000000" w:themeColor="text1"/>
          <w:rtl/>
        </w:rPr>
        <w:t>.</w:t>
      </w:r>
    </w:p>
    <w:p w:rsidR="005B6A57" w:rsidRPr="00E54396" w:rsidRDefault="005B6A57" w:rsidP="005B6A5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5B6A57" w:rsidRPr="0027712B" w:rsidRDefault="005B6A57" w:rsidP="005B6A5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المتخصصة في العيادات:</w:t>
      </w:r>
    </w:p>
    <w:p w:rsidR="005B6A57" w:rsidRPr="0027712B" w:rsidRDefault="005B6A57" w:rsidP="005B6A57">
      <w:pPr>
        <w:jc w:val="both"/>
        <w:rPr>
          <w:rFonts w:ascii="Courier New" w:hAnsi="Courier New" w:cs="Simplified Arabic"/>
          <w:b/>
          <w:bCs/>
          <w:color w:val="000000" w:themeColor="text1"/>
          <w:rtl/>
        </w:rPr>
      </w:pPr>
      <w:r w:rsidRPr="0027712B">
        <w:rPr>
          <w:rFonts w:ascii="Courier New" w:hAnsi="Courier New"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وتشمل خدمات التشخيص والعناية بالأسنان. وتشمل الصحة النفسية ومعالجة تعاطي مواد الإدمان والعلاج والجراحة خارج المستشفيات.</w:t>
      </w:r>
    </w:p>
    <w:p w:rsidR="005B6A57" w:rsidRPr="00E54396" w:rsidRDefault="005B6A57" w:rsidP="005B6A57">
      <w:pPr>
        <w:jc w:val="both"/>
        <w:rPr>
          <w:rFonts w:ascii="Courier New" w:hAnsi="Courier New" w:cs="Simplified Arabic"/>
          <w:b/>
          <w:bCs/>
          <w:color w:val="000000" w:themeColor="text1"/>
          <w:sz w:val="16"/>
          <w:szCs w:val="16"/>
          <w:rtl/>
        </w:rPr>
      </w:pPr>
    </w:p>
    <w:p w:rsidR="005B6A57" w:rsidRPr="0027712B" w:rsidRDefault="005B6A57" w:rsidP="005B6A5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الأخرى في العيادات الخارجية:</w:t>
      </w:r>
    </w:p>
    <w:p w:rsidR="005B6A57" w:rsidRDefault="005B6A57" w:rsidP="005B6A57">
      <w:pPr>
        <w:jc w:val="both"/>
        <w:rPr>
          <w:rFonts w:ascii="Courier New" w:hAnsi="Courier New" w:cs="Simplified Arabic"/>
          <w:color w:val="000000"/>
          <w:rtl/>
        </w:rPr>
      </w:pPr>
      <w:r>
        <w:rPr>
          <w:rFonts w:ascii="Courier New" w:hAnsi="Courier New" w:cs="Simplified Arabic"/>
          <w:color w:val="000000"/>
          <w:rtl/>
        </w:rPr>
        <w:t xml:space="preserve">يضم هذا البند جميع الخدمات الطبية </w:t>
      </w:r>
      <w:r>
        <w:rPr>
          <w:rFonts w:ascii="Courier New" w:hAnsi="Courier New" w:cs="Simplified Arabic" w:hint="cs"/>
          <w:color w:val="000000"/>
          <w:rtl/>
        </w:rPr>
        <w:t>والخدمات المساندة</w:t>
      </w:r>
      <w:r>
        <w:rPr>
          <w:rFonts w:ascii="Courier New" w:hAnsi="Courier New" w:cs="Simplified Arabic"/>
          <w:color w:val="000000"/>
          <w:rtl/>
        </w:rPr>
        <w:t xml:space="preserve"> والخدمات المقدمة للمرضى بالعيادات الخارجية أو شبه الطبية التي يقدمها الأطباء الممارسين.  وتشمل الخدمات المقدمة للمرضى من قبل </w:t>
      </w:r>
      <w:r>
        <w:rPr>
          <w:rFonts w:ascii="Courier New" w:hAnsi="Courier New" w:cs="Simplified Arabic" w:hint="cs"/>
          <w:color w:val="000000"/>
          <w:rtl/>
        </w:rPr>
        <w:t xml:space="preserve">فني المهن الطبية المساندة </w:t>
      </w:r>
      <w:r>
        <w:rPr>
          <w:rFonts w:ascii="Courier New" w:hAnsi="Courier New" w:cs="Simplified Arabic"/>
          <w:color w:val="000000"/>
          <w:rtl/>
        </w:rPr>
        <w:t>مثل</w:t>
      </w:r>
      <w:r>
        <w:rPr>
          <w:rFonts w:ascii="Courier New" w:hAnsi="Courier New" w:cs="Simplified Arabic" w:hint="cs"/>
          <w:color w:val="000000"/>
          <w:rtl/>
        </w:rPr>
        <w:t xml:space="preserve"> </w:t>
      </w:r>
      <w:r>
        <w:rPr>
          <w:rFonts w:ascii="Courier New" w:hAnsi="Courier New" w:cs="Simplified Arabic"/>
          <w:color w:val="000000"/>
          <w:rtl/>
        </w:rPr>
        <w:t>العلاج الطبيعي</w:t>
      </w:r>
      <w:r>
        <w:rPr>
          <w:rFonts w:ascii="Courier New" w:hAnsi="Courier New" w:cs="Simplified Arabic" w:hint="cs"/>
          <w:color w:val="000000"/>
          <w:rtl/>
        </w:rPr>
        <w:t xml:space="preserve"> </w:t>
      </w:r>
      <w:proofErr w:type="spellStart"/>
      <w:r>
        <w:rPr>
          <w:rFonts w:ascii="Courier New" w:hAnsi="Courier New" w:cs="Simplified Arabic" w:hint="cs"/>
          <w:color w:val="000000"/>
          <w:rtl/>
        </w:rPr>
        <w:t>والوظيفي</w:t>
      </w:r>
      <w:r>
        <w:rPr>
          <w:rFonts w:ascii="Courier New" w:hAnsi="Courier New" w:cs="Simplified Arabic"/>
          <w:color w:val="000000"/>
          <w:rtl/>
        </w:rPr>
        <w:t>،</w:t>
      </w:r>
      <w:proofErr w:type="spellEnd"/>
      <w:r>
        <w:rPr>
          <w:rFonts w:ascii="Courier New" w:hAnsi="Courier New" w:cs="Simplified Arabic"/>
          <w:color w:val="000000"/>
          <w:rtl/>
        </w:rPr>
        <w:t xml:space="preserve"> و</w:t>
      </w:r>
      <w:r>
        <w:rPr>
          <w:rFonts w:ascii="Courier New" w:hAnsi="Courier New" w:cs="Simplified Arabic" w:hint="cs"/>
          <w:color w:val="000000"/>
          <w:rtl/>
        </w:rPr>
        <w:t>علاج السمعيات</w:t>
      </w:r>
      <w:r>
        <w:rPr>
          <w:rFonts w:ascii="Courier New" w:hAnsi="Courier New" w:cs="Simplified Arabic"/>
          <w:color w:val="000000"/>
          <w:rtl/>
        </w:rPr>
        <w:t>.  و</w:t>
      </w:r>
      <w:r>
        <w:rPr>
          <w:rFonts w:ascii="Courier New" w:hAnsi="Courier New" w:cs="Simplified Arabic" w:hint="cs"/>
          <w:color w:val="000000"/>
          <w:rtl/>
        </w:rPr>
        <w:t>ت</w:t>
      </w:r>
      <w:r>
        <w:rPr>
          <w:rFonts w:ascii="Courier New" w:hAnsi="Courier New" w:cs="Simplified Arabic"/>
          <w:color w:val="000000"/>
          <w:rtl/>
        </w:rPr>
        <w:t>شمل</w:t>
      </w:r>
      <w:r>
        <w:rPr>
          <w:rFonts w:ascii="Courier New" w:hAnsi="Courier New" w:cs="Simplified Arabic" w:hint="cs"/>
          <w:color w:val="000000"/>
          <w:rtl/>
        </w:rPr>
        <w:t xml:space="preserve"> خدمات </w:t>
      </w:r>
      <w:r>
        <w:rPr>
          <w:rFonts w:ascii="Courier New" w:hAnsi="Courier New" w:cs="Simplified Arabic"/>
          <w:color w:val="000000"/>
          <w:rtl/>
        </w:rPr>
        <w:t xml:space="preserve">الصحة </w:t>
      </w:r>
      <w:proofErr w:type="spellStart"/>
      <w:r>
        <w:rPr>
          <w:rFonts w:ascii="Courier New" w:hAnsi="Courier New" w:cs="Simplified Arabic"/>
          <w:color w:val="000000"/>
          <w:rtl/>
        </w:rPr>
        <w:t>النفسية</w:t>
      </w:r>
      <w:r>
        <w:rPr>
          <w:rFonts w:ascii="Courier New" w:hAnsi="Courier New" w:cs="Simplified Arabic" w:hint="cs"/>
          <w:color w:val="000000"/>
          <w:rtl/>
        </w:rPr>
        <w:t>،</w:t>
      </w:r>
      <w:proofErr w:type="spellEnd"/>
      <w:r>
        <w:rPr>
          <w:rFonts w:ascii="Courier New" w:hAnsi="Courier New" w:cs="Simplified Arabic" w:hint="cs"/>
          <w:color w:val="000000"/>
          <w:rtl/>
        </w:rPr>
        <w:t xml:space="preserve"> وعلاج </w:t>
      </w:r>
      <w:proofErr w:type="spellStart"/>
      <w:r>
        <w:rPr>
          <w:rFonts w:ascii="Courier New" w:hAnsi="Courier New" w:cs="Simplified Arabic" w:hint="cs"/>
          <w:color w:val="000000"/>
          <w:rtl/>
        </w:rPr>
        <w:t>الإدمان،</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بالإضافة إلى </w:t>
      </w:r>
      <w:r>
        <w:rPr>
          <w:rFonts w:ascii="Courier New" w:hAnsi="Courier New" w:cs="Simplified Arabic"/>
          <w:color w:val="000000"/>
          <w:rtl/>
        </w:rPr>
        <w:t xml:space="preserve">علاج النطق. </w:t>
      </w:r>
    </w:p>
    <w:p w:rsidR="005B6A57" w:rsidRPr="006F2AE6" w:rsidRDefault="005B6A57" w:rsidP="005B6A57">
      <w:pPr>
        <w:jc w:val="both"/>
        <w:rPr>
          <w:rFonts w:ascii="Courier New" w:hAnsi="Courier New" w:cs="Simplified Arabic"/>
          <w:b/>
          <w:bCs/>
          <w:color w:val="000000" w:themeColor="text1"/>
          <w:sz w:val="16"/>
          <w:szCs w:val="16"/>
          <w:rtl/>
        </w:rPr>
      </w:pPr>
    </w:p>
    <w:p w:rsidR="005B6A57" w:rsidRPr="0027712B" w:rsidRDefault="005B6A57" w:rsidP="005B6A5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 xml:space="preserve">خدمات الرعاية </w:t>
      </w:r>
      <w:proofErr w:type="spellStart"/>
      <w:r w:rsidRPr="0027712B">
        <w:rPr>
          <w:rFonts w:ascii="Courier New" w:hAnsi="Courier New" w:cs="Simplified Arabic"/>
          <w:b/>
          <w:bCs/>
          <w:color w:val="000000" w:themeColor="text1"/>
          <w:rtl/>
        </w:rPr>
        <w:t>التأهيلية</w:t>
      </w:r>
      <w:proofErr w:type="spellEnd"/>
      <w:r w:rsidRPr="0027712B">
        <w:rPr>
          <w:rFonts w:ascii="Courier New" w:hAnsi="Courier New" w:cs="Simplified Arabic"/>
          <w:b/>
          <w:bCs/>
          <w:color w:val="000000" w:themeColor="text1"/>
          <w:rtl/>
        </w:rPr>
        <w:t>:</w:t>
      </w:r>
    </w:p>
    <w:p w:rsidR="005B6A57" w:rsidRDefault="005B6A57" w:rsidP="005B6A57">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ويضم هذا البند الخدمات الطبية </w:t>
      </w:r>
      <w:r w:rsidRPr="0027712B">
        <w:rPr>
          <w:rFonts w:ascii="Courier New" w:hAnsi="Courier New" w:cs="Simplified Arabic" w:hint="cs"/>
          <w:color w:val="000000" w:themeColor="text1"/>
          <w:rtl/>
        </w:rPr>
        <w:t>والخدمات الطبية المساندة</w:t>
      </w:r>
      <w:r w:rsidRPr="0027712B">
        <w:rPr>
          <w:rFonts w:ascii="Courier New" w:hAnsi="Courier New" w:cs="Simplified Arabic"/>
          <w:color w:val="000000" w:themeColor="text1"/>
          <w:rtl/>
        </w:rPr>
        <w:t xml:space="preserve"> المقدمة للمرضى من خلال </w:t>
      </w:r>
      <w:r w:rsidRPr="0027712B">
        <w:rPr>
          <w:rFonts w:ascii="Courier New" w:hAnsi="Courier New" w:cs="Simplified Arabic" w:hint="cs"/>
          <w:color w:val="000000" w:themeColor="text1"/>
          <w:rtl/>
        </w:rPr>
        <w:t>مرحلة</w:t>
      </w:r>
      <w:r w:rsidRPr="0027712B">
        <w:rPr>
          <w:rFonts w:ascii="Courier New" w:hAnsi="Courier New" w:cs="Simplified Arabic"/>
          <w:color w:val="000000" w:themeColor="text1"/>
          <w:rtl/>
        </w:rPr>
        <w:t xml:space="preserve"> الرعاية </w:t>
      </w:r>
      <w:proofErr w:type="spellStart"/>
      <w:r w:rsidRPr="0027712B">
        <w:rPr>
          <w:rFonts w:ascii="Courier New" w:hAnsi="Courier New" w:cs="Simplified Arabic"/>
          <w:color w:val="000000" w:themeColor="text1"/>
          <w:rtl/>
        </w:rPr>
        <w:t>التأهيلية</w:t>
      </w:r>
      <w:proofErr w:type="spellEnd"/>
      <w:r w:rsidRPr="0027712B">
        <w:rPr>
          <w:rFonts w:ascii="Courier New" w:hAnsi="Courier New" w:cs="Simplified Arabic"/>
          <w:color w:val="000000" w:themeColor="text1"/>
          <w:rtl/>
        </w:rPr>
        <w:t>. و</w:t>
      </w:r>
      <w:r w:rsidRPr="0027712B">
        <w:rPr>
          <w:rFonts w:ascii="Courier New" w:hAnsi="Courier New" w:cs="Simplified Arabic" w:hint="cs"/>
          <w:color w:val="000000" w:themeColor="text1"/>
          <w:rtl/>
        </w:rPr>
        <w:t xml:space="preserve">تهدف لتحسين القدرات </w:t>
      </w:r>
      <w:r w:rsidRPr="0027712B">
        <w:rPr>
          <w:rFonts w:ascii="Courier New" w:hAnsi="Courier New" w:cs="Simplified Arabic"/>
          <w:color w:val="000000" w:themeColor="text1"/>
          <w:rtl/>
        </w:rPr>
        <w:t xml:space="preserve">الوظيفية للأشخاص الذين يواجهوا </w:t>
      </w:r>
      <w:r w:rsidRPr="0027712B">
        <w:rPr>
          <w:rFonts w:ascii="Courier New" w:hAnsi="Courier New" w:cs="Simplified Arabic" w:hint="cs"/>
          <w:color w:val="000000" w:themeColor="text1"/>
          <w:rtl/>
        </w:rPr>
        <w:t>قصوراً</w:t>
      </w:r>
      <w:r w:rsidRPr="0027712B">
        <w:rPr>
          <w:rFonts w:ascii="Courier New" w:hAnsi="Courier New" w:cs="Simplified Arabic"/>
          <w:color w:val="000000" w:themeColor="text1"/>
          <w:rtl/>
        </w:rPr>
        <w:t xml:space="preserve"> وظيفي نتيجة لحالة المرض أو الإصابة.</w:t>
      </w:r>
    </w:p>
    <w:p w:rsidR="005B6A57" w:rsidRPr="0027712B" w:rsidRDefault="005B6A57" w:rsidP="005B6A57">
      <w:pPr>
        <w:jc w:val="both"/>
        <w:rPr>
          <w:rFonts w:ascii="Courier New" w:hAnsi="Courier New" w:cs="Simplified Arabic"/>
          <w:color w:val="000000" w:themeColor="text1"/>
          <w:rtl/>
        </w:rPr>
      </w:pPr>
    </w:p>
    <w:p w:rsidR="005B6A57" w:rsidRPr="0027712B" w:rsidRDefault="005B6A57" w:rsidP="005B6A57">
      <w:pPr>
        <w:jc w:val="both"/>
        <w:rPr>
          <w:rFonts w:cs="Simplified Arabic"/>
          <w:b/>
          <w:bCs/>
          <w:color w:val="000000" w:themeColor="text1"/>
          <w:rtl/>
        </w:rPr>
      </w:pPr>
      <w:r w:rsidRPr="0027712B">
        <w:rPr>
          <w:rFonts w:cs="Simplified Arabic"/>
          <w:b/>
          <w:bCs/>
          <w:color w:val="000000" w:themeColor="text1"/>
          <w:rtl/>
        </w:rPr>
        <w:lastRenderedPageBreak/>
        <w:t>خدمات التمريض طويلة المدى للمرضى المدخلين:</w:t>
      </w:r>
    </w:p>
    <w:p w:rsidR="005B6A57" w:rsidRPr="0027712B" w:rsidRDefault="005B6A57" w:rsidP="005B6A57">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الرعاية الصحية طويلة الأمد تضم تقديم الخدمات التمريضية والرعاية الصحية لأولئك الذين يحتاجون إلى المساعدة على أساس مستمر بسبب وجود </w:t>
      </w:r>
      <w:proofErr w:type="spellStart"/>
      <w:r w:rsidRPr="0027712B">
        <w:rPr>
          <w:rFonts w:ascii="Courier New" w:hAnsi="Courier New" w:cs="Simplified Arabic" w:hint="cs"/>
          <w:color w:val="000000" w:themeColor="text1"/>
          <w:rtl/>
        </w:rPr>
        <w:t>عجز</w:t>
      </w:r>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وعدم إمكانية القيام بأنشطة الحياة اليومية بشكل مستقل.  بالإضافة إلى المرضى المقيمين في المؤسسات والمرافق المجتمعية على المدى </w:t>
      </w:r>
      <w:proofErr w:type="spellStart"/>
      <w:r w:rsidRPr="0027712B">
        <w:rPr>
          <w:rFonts w:ascii="Courier New" w:hAnsi="Courier New" w:cs="Simplified Arabic"/>
          <w:color w:val="000000" w:themeColor="text1"/>
          <w:rtl/>
        </w:rPr>
        <w:t>الطويل،</w:t>
      </w:r>
      <w:proofErr w:type="spellEnd"/>
      <w:r w:rsidRPr="0027712B">
        <w:rPr>
          <w:rFonts w:ascii="Courier New" w:hAnsi="Courier New" w:cs="Simplified Arabic"/>
          <w:color w:val="000000" w:themeColor="text1"/>
          <w:rtl/>
        </w:rPr>
        <w:t xml:space="preserve"> حيث يتم  تقديم الرعاية الطويلة الأجل وعادة ما تكون خدمات طبية (بما في ذلك</w:t>
      </w:r>
      <w:r w:rsidRPr="0027712B">
        <w:rPr>
          <w:rFonts w:ascii="Courier New" w:hAnsi="Courier New" w:cs="Simplified Arabic" w:hint="cs"/>
          <w:color w:val="000000" w:themeColor="text1"/>
          <w:rtl/>
        </w:rPr>
        <w:t xml:space="preserve"> الخدمات</w:t>
      </w:r>
      <w:r w:rsidRPr="0027712B">
        <w:rPr>
          <w:rFonts w:ascii="Courier New" w:hAnsi="Courier New" w:cs="Simplified Arabic"/>
          <w:color w:val="000000" w:themeColor="text1"/>
          <w:rtl/>
        </w:rPr>
        <w:t xml:space="preserve"> التمريض</w:t>
      </w:r>
      <w:r w:rsidRPr="0027712B">
        <w:rPr>
          <w:rFonts w:ascii="Courier New" w:hAnsi="Courier New" w:cs="Simplified Arabic" w:hint="cs"/>
          <w:color w:val="000000" w:themeColor="text1"/>
          <w:rtl/>
        </w:rPr>
        <w:t>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والخدمات الاجتماعية.</w:t>
      </w:r>
    </w:p>
    <w:p w:rsidR="005B6A57" w:rsidRPr="00E54396" w:rsidRDefault="005B6A57" w:rsidP="005B6A5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5B6A57" w:rsidRPr="0027712B" w:rsidRDefault="005B6A57" w:rsidP="005B6A5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خدمات الرعاية الصحية المساندة:</w:t>
      </w:r>
    </w:p>
    <w:p w:rsidR="005B6A57" w:rsidRPr="0027712B" w:rsidRDefault="005B6A57" w:rsidP="005B6A57">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هذا البند يضم مجموعة متنوعة من الخدمات الطبية </w:t>
      </w:r>
      <w:proofErr w:type="spellStart"/>
      <w:r w:rsidRPr="0027712B">
        <w:rPr>
          <w:rFonts w:ascii="Courier New" w:hAnsi="Courier New" w:cs="Simplified Arabic"/>
          <w:color w:val="000000" w:themeColor="text1"/>
          <w:rtl/>
        </w:rPr>
        <w:t>التقنية،</w:t>
      </w:r>
      <w:proofErr w:type="spellEnd"/>
      <w:r w:rsidRPr="0027712B">
        <w:rPr>
          <w:rFonts w:ascii="Courier New" w:hAnsi="Courier New" w:cs="Simplified Arabic"/>
          <w:color w:val="000000" w:themeColor="text1"/>
          <w:rtl/>
        </w:rPr>
        <w:t xml:space="preserve"> التي يقوم </w:t>
      </w:r>
      <w:proofErr w:type="spellStart"/>
      <w:r w:rsidRPr="0027712B">
        <w:rPr>
          <w:rFonts w:ascii="Courier New" w:hAnsi="Courier New" w:cs="Simplified Arabic"/>
          <w:color w:val="000000" w:themeColor="text1"/>
          <w:rtl/>
        </w:rPr>
        <w:t>بها</w:t>
      </w:r>
      <w:proofErr w:type="spellEnd"/>
      <w:r w:rsidRPr="0027712B">
        <w:rPr>
          <w:rFonts w:ascii="Courier New" w:hAnsi="Courier New" w:cs="Simplified Arabic"/>
          <w:color w:val="000000" w:themeColor="text1"/>
          <w:rtl/>
        </w:rPr>
        <w:t xml:space="preserve"> في المقام الأول أفراد مع أو بدون الإشراف المباشر </w:t>
      </w:r>
      <w:proofErr w:type="spellStart"/>
      <w:r w:rsidRPr="0027712B">
        <w:rPr>
          <w:rFonts w:ascii="Courier New" w:hAnsi="Courier New" w:cs="Simplified Arabic"/>
          <w:color w:val="000000" w:themeColor="text1"/>
          <w:rtl/>
        </w:rPr>
        <w:t>للطبيب،</w:t>
      </w:r>
      <w:proofErr w:type="spellEnd"/>
      <w:r w:rsidRPr="0027712B">
        <w:rPr>
          <w:rFonts w:ascii="Courier New" w:hAnsi="Courier New" w:cs="Simplified Arabic"/>
          <w:color w:val="000000" w:themeColor="text1"/>
          <w:rtl/>
        </w:rPr>
        <w:t xml:space="preserve"> مثل المختبرات والتشخيص </w:t>
      </w:r>
      <w:proofErr w:type="spellStart"/>
      <w:r w:rsidRPr="0027712B">
        <w:rPr>
          <w:rFonts w:ascii="Courier New" w:hAnsi="Courier New" w:cs="Simplified Arabic"/>
          <w:color w:val="000000" w:themeColor="text1"/>
          <w:rtl/>
        </w:rPr>
        <w:t>والتصوير،</w:t>
      </w:r>
      <w:proofErr w:type="spellEnd"/>
      <w:r w:rsidRPr="0027712B">
        <w:rPr>
          <w:rFonts w:ascii="Courier New" w:hAnsi="Courier New" w:cs="Simplified Arabic"/>
          <w:color w:val="000000" w:themeColor="text1"/>
          <w:rtl/>
        </w:rPr>
        <w:t xml:space="preserve"> ونقل </w:t>
      </w:r>
      <w:proofErr w:type="spellStart"/>
      <w:r w:rsidRPr="0027712B">
        <w:rPr>
          <w:rFonts w:ascii="Courier New" w:hAnsi="Courier New" w:cs="Simplified Arabic"/>
          <w:color w:val="000000" w:themeColor="text1"/>
          <w:rtl/>
        </w:rPr>
        <w:t>المرضى،</w:t>
      </w:r>
      <w:proofErr w:type="spellEnd"/>
      <w:r w:rsidRPr="0027712B">
        <w:rPr>
          <w:rFonts w:ascii="Courier New" w:hAnsi="Courier New" w:cs="Simplified Arabic"/>
          <w:color w:val="000000" w:themeColor="text1"/>
          <w:rtl/>
        </w:rPr>
        <w:t xml:space="preserve"> وتشمل:</w:t>
      </w:r>
    </w:p>
    <w:p w:rsidR="005B6A57" w:rsidRPr="0027712B" w:rsidRDefault="005B6A57" w:rsidP="005B6A57">
      <w:pPr>
        <w:numPr>
          <w:ilvl w:val="0"/>
          <w:numId w:val="19"/>
        </w:numPr>
        <w:ind w:right="0"/>
        <w:jc w:val="both"/>
        <w:rPr>
          <w:rFonts w:ascii="Courier New" w:hAnsi="Courier New" w:cs="Simplified Arabic"/>
          <w:color w:val="000000" w:themeColor="text1"/>
          <w:rtl/>
        </w:rPr>
      </w:pPr>
      <w:r w:rsidRPr="0027712B">
        <w:rPr>
          <w:rFonts w:ascii="Courier New" w:hAnsi="Courier New" w:cs="Simplified Arabic"/>
          <w:color w:val="000000" w:themeColor="text1"/>
          <w:rtl/>
        </w:rPr>
        <w:t>مختبر طبي</w:t>
      </w:r>
    </w:p>
    <w:p w:rsidR="005B6A57" w:rsidRPr="0027712B" w:rsidRDefault="005B6A57" w:rsidP="005B6A57">
      <w:pPr>
        <w:numPr>
          <w:ilvl w:val="0"/>
          <w:numId w:val="19"/>
        </w:numPr>
        <w:ind w:right="0"/>
        <w:jc w:val="both"/>
        <w:rPr>
          <w:rFonts w:ascii="Courier New" w:hAnsi="Courier New" w:cs="Simplified Arabic"/>
          <w:color w:val="000000" w:themeColor="text1"/>
          <w:rtl/>
        </w:rPr>
      </w:pPr>
      <w:r w:rsidRPr="0027712B">
        <w:rPr>
          <w:rFonts w:ascii="Courier New" w:hAnsi="Courier New" w:cs="Simplified Arabic"/>
          <w:color w:val="000000" w:themeColor="text1"/>
          <w:rtl/>
        </w:rPr>
        <w:t>نقل المرضى والإنقاذ في حالات الطوارئ</w:t>
      </w:r>
    </w:p>
    <w:p w:rsidR="005B6A57" w:rsidRPr="0027712B" w:rsidRDefault="005B6A57" w:rsidP="005B6A57">
      <w:pPr>
        <w:numPr>
          <w:ilvl w:val="0"/>
          <w:numId w:val="19"/>
        </w:numPr>
        <w:ind w:right="0"/>
        <w:jc w:val="both"/>
        <w:rPr>
          <w:rFonts w:cs="Simplified Arabic"/>
          <w:color w:val="000000" w:themeColor="text1"/>
          <w:rtl/>
        </w:rPr>
      </w:pPr>
      <w:r w:rsidRPr="0027712B">
        <w:rPr>
          <w:rFonts w:ascii="Courier New" w:hAnsi="Courier New" w:cs="Simplified Arabic"/>
          <w:color w:val="000000" w:themeColor="text1"/>
          <w:rtl/>
        </w:rPr>
        <w:t>جميع الخدمات المساعدة المتنوعة الأخرى</w:t>
      </w:r>
    </w:p>
    <w:p w:rsidR="005B6A57" w:rsidRPr="00E54396" w:rsidRDefault="005B6A57" w:rsidP="005B6A5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5B6A57" w:rsidRPr="0027712B" w:rsidRDefault="005B6A57" w:rsidP="005B6A57">
      <w:pPr>
        <w:jc w:val="both"/>
        <w:rPr>
          <w:rFonts w:cs="Simplified Arabic"/>
          <w:b/>
          <w:bCs/>
          <w:color w:val="000000" w:themeColor="text1"/>
          <w:rtl/>
        </w:rPr>
      </w:pPr>
      <w:r w:rsidRPr="0027712B">
        <w:rPr>
          <w:rFonts w:cs="Simplified Arabic" w:hint="cs"/>
          <w:b/>
          <w:bCs/>
          <w:color w:val="000000" w:themeColor="text1"/>
          <w:rtl/>
        </w:rPr>
        <w:t>السلع الطبية</w:t>
      </w:r>
      <w:r w:rsidRPr="0027712B">
        <w:rPr>
          <w:rFonts w:cs="Simplified Arabic"/>
          <w:b/>
          <w:bCs/>
          <w:color w:val="000000" w:themeColor="text1"/>
          <w:rtl/>
        </w:rPr>
        <w:t xml:space="preserve"> المقدمة لمرضى العيادات الخارجية:</w:t>
      </w:r>
    </w:p>
    <w:p w:rsidR="005B6A57" w:rsidRPr="0027712B" w:rsidRDefault="005B6A57" w:rsidP="005B6A57">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ويضم هذا البند </w:t>
      </w:r>
      <w:r w:rsidRPr="0027712B">
        <w:rPr>
          <w:rFonts w:ascii="Courier New" w:hAnsi="Courier New" w:cs="Simplified Arabic" w:hint="cs"/>
          <w:color w:val="000000" w:themeColor="text1"/>
          <w:rtl/>
        </w:rPr>
        <w:t xml:space="preserve">تقديم سلة من الخدمات والسلع الطبية والتي تعرف على أنها </w:t>
      </w:r>
      <w:r w:rsidRPr="0027712B">
        <w:rPr>
          <w:rFonts w:ascii="Courier New" w:hAnsi="Courier New" w:cs="Simplified Arabic"/>
          <w:color w:val="000000" w:themeColor="text1"/>
          <w:rtl/>
        </w:rPr>
        <w:t xml:space="preserve">توزيع وتركيب الأدوية والمواد </w:t>
      </w:r>
      <w:proofErr w:type="spellStart"/>
      <w:r w:rsidRPr="0027712B">
        <w:rPr>
          <w:rFonts w:ascii="Courier New" w:hAnsi="Courier New" w:cs="Simplified Arabic"/>
          <w:color w:val="000000" w:themeColor="text1"/>
          <w:rtl/>
        </w:rPr>
        <w:t>الطبية،</w:t>
      </w:r>
      <w:proofErr w:type="spellEnd"/>
      <w:r w:rsidRPr="0027712B">
        <w:rPr>
          <w:rFonts w:ascii="Courier New" w:hAnsi="Courier New" w:cs="Simplified Arabic"/>
          <w:color w:val="000000" w:themeColor="text1"/>
          <w:rtl/>
        </w:rPr>
        <w:t xml:space="preserve"> بالإضافة إلى السلع الطبية</w:t>
      </w:r>
      <w:r>
        <w:rPr>
          <w:rFonts w:ascii="Courier New" w:hAnsi="Courier New" w:cs="Simplified Arabic"/>
          <w:color w:val="000000" w:themeColor="text1"/>
          <w:rtl/>
        </w:rPr>
        <w:t xml:space="preserve"> من خلال تجارة التجزئة للمرضى </w:t>
      </w:r>
      <w:r w:rsidRPr="0027712B">
        <w:rPr>
          <w:rFonts w:ascii="Courier New" w:hAnsi="Courier New" w:cs="Simplified Arabic"/>
          <w:color w:val="000000" w:themeColor="text1"/>
          <w:rtl/>
        </w:rPr>
        <w:t xml:space="preserve">غير </w:t>
      </w:r>
      <w:r>
        <w:rPr>
          <w:rFonts w:ascii="Courier New" w:hAnsi="Courier New" w:cs="Simplified Arabic" w:hint="cs"/>
          <w:color w:val="000000" w:themeColor="text1"/>
          <w:rtl/>
        </w:rPr>
        <w:t>ال</w:t>
      </w:r>
      <w:r w:rsidRPr="0027712B">
        <w:rPr>
          <w:rFonts w:ascii="Courier New" w:hAnsi="Courier New" w:cs="Simplified Arabic"/>
          <w:color w:val="000000" w:themeColor="text1"/>
          <w:rtl/>
        </w:rPr>
        <w:t xml:space="preserve">مقيمين. وتشمل تجارة </w:t>
      </w:r>
      <w:proofErr w:type="spellStart"/>
      <w:r w:rsidRPr="0027712B">
        <w:rPr>
          <w:rFonts w:ascii="Courier New" w:hAnsi="Courier New" w:cs="Simplified Arabic"/>
          <w:color w:val="000000" w:themeColor="text1"/>
          <w:rtl/>
        </w:rPr>
        <w:t>التجزئة،</w:t>
      </w:r>
      <w:proofErr w:type="spellEnd"/>
      <w:r w:rsidRPr="0027712B">
        <w:rPr>
          <w:rFonts w:ascii="Courier New" w:hAnsi="Courier New" w:cs="Simplified Arabic"/>
          <w:color w:val="000000" w:themeColor="text1"/>
          <w:rtl/>
        </w:rPr>
        <w:t xml:space="preserve"> وتركيب وصيانة وتأجير السلع والأجهزة الطبية. بالإضافة إلى خدمات فحص </w:t>
      </w:r>
      <w:proofErr w:type="spellStart"/>
      <w:r w:rsidRPr="0027712B">
        <w:rPr>
          <w:rFonts w:ascii="Courier New" w:hAnsi="Courier New" w:cs="Simplified Arabic"/>
          <w:color w:val="000000" w:themeColor="text1"/>
          <w:rtl/>
        </w:rPr>
        <w:t>البصر،</w:t>
      </w:r>
      <w:proofErr w:type="spellEnd"/>
      <w:r w:rsidRPr="0027712B">
        <w:rPr>
          <w:rFonts w:ascii="Courier New" w:hAnsi="Courier New" w:cs="Simplified Arabic"/>
          <w:color w:val="000000" w:themeColor="text1"/>
          <w:rtl/>
        </w:rPr>
        <w:t xml:space="preserve"> وغيره</w:t>
      </w:r>
      <w:r>
        <w:rPr>
          <w:rFonts w:ascii="Courier New" w:hAnsi="Courier New" w:cs="Simplified Arabic"/>
          <w:color w:val="000000" w:themeColor="text1"/>
          <w:rtl/>
        </w:rPr>
        <w:t xml:space="preserve"> من تجار التجزئة المتخصصين أو </w:t>
      </w:r>
      <w:r w:rsidRPr="0027712B">
        <w:rPr>
          <w:rFonts w:ascii="Courier New" w:hAnsi="Courier New" w:cs="Simplified Arabic"/>
          <w:color w:val="000000" w:themeColor="text1"/>
          <w:rtl/>
        </w:rPr>
        <w:t xml:space="preserve">غير </w:t>
      </w:r>
      <w:r>
        <w:rPr>
          <w:rFonts w:ascii="Courier New" w:hAnsi="Courier New" w:cs="Simplified Arabic" w:hint="cs"/>
          <w:color w:val="000000" w:themeColor="text1"/>
          <w:rtl/>
        </w:rPr>
        <w:t>ال</w:t>
      </w:r>
      <w:r w:rsidRPr="0027712B">
        <w:rPr>
          <w:rFonts w:ascii="Courier New" w:hAnsi="Courier New" w:cs="Simplified Arabic"/>
          <w:color w:val="000000" w:themeColor="text1"/>
          <w:rtl/>
        </w:rPr>
        <w:t xml:space="preserve">متخصصين في مجال السلع والمواد </w:t>
      </w:r>
      <w:proofErr w:type="spellStart"/>
      <w:r w:rsidRPr="0027712B">
        <w:rPr>
          <w:rFonts w:ascii="Courier New" w:hAnsi="Courier New" w:cs="Simplified Arabic"/>
          <w:color w:val="000000" w:themeColor="text1"/>
          <w:rtl/>
        </w:rPr>
        <w:t>الطبية،</w:t>
      </w:r>
      <w:proofErr w:type="spellEnd"/>
      <w:r w:rsidRPr="0027712B">
        <w:rPr>
          <w:rFonts w:ascii="Courier New" w:hAnsi="Courier New" w:cs="Simplified Arabic"/>
          <w:color w:val="000000" w:themeColor="text1"/>
          <w:rtl/>
        </w:rPr>
        <w:t xml:space="preserve"> والمستحضرات الصيدلانية والطبية وغيرها من السلع الطبية غير المعمرة والآلات والأجهزة الطبية وغيرها من السلع المعمرة.</w:t>
      </w:r>
    </w:p>
    <w:p w:rsidR="005B6A57" w:rsidRPr="00F22FC9" w:rsidRDefault="005B6A57" w:rsidP="005B6A5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5B6A57" w:rsidRPr="0027712B" w:rsidRDefault="005B6A57" w:rsidP="005B6A57">
      <w:pPr>
        <w:jc w:val="both"/>
        <w:rPr>
          <w:rFonts w:cs="Simplified Arabic"/>
          <w:b/>
          <w:bCs/>
          <w:color w:val="000000" w:themeColor="text1"/>
          <w:rtl/>
        </w:rPr>
      </w:pPr>
      <w:r w:rsidRPr="0027712B">
        <w:rPr>
          <w:rFonts w:cs="Simplified Arabic"/>
          <w:b/>
          <w:bCs/>
          <w:color w:val="000000" w:themeColor="text1"/>
          <w:rtl/>
        </w:rPr>
        <w:t>الخدمات الوقائية والصحة العامة:</w:t>
      </w:r>
    </w:p>
    <w:p w:rsidR="005B6A57" w:rsidRPr="0027712B" w:rsidRDefault="005B6A57" w:rsidP="005B6A57">
      <w:pPr>
        <w:jc w:val="both"/>
        <w:rPr>
          <w:rFonts w:ascii="Courier New" w:hAnsi="Courier New" w:cs="Simplified Arabic"/>
          <w:color w:val="000000" w:themeColor="text1"/>
          <w:rtl/>
        </w:rPr>
      </w:pPr>
      <w:r w:rsidRPr="0027712B">
        <w:rPr>
          <w:rFonts w:ascii="Courier New" w:hAnsi="Courier New" w:cs="Simplified Arabic"/>
          <w:color w:val="000000" w:themeColor="text1"/>
          <w:rtl/>
        </w:rPr>
        <w:t>وتضم الخدمات المصممة لتعزيز الوضع الصحي للسكان وتختلف عن الخدمات العلاجية والصحية التي تعنى بإصلاح الخلل الوظيفي.  وقد تكون بالعادة خدمات وبرامج</w:t>
      </w:r>
      <w:r w:rsidRPr="0027712B">
        <w:rPr>
          <w:rFonts w:ascii="Courier New" w:hAnsi="Courier New" w:cs="Simplified Arabic" w:hint="cs"/>
          <w:color w:val="000000" w:themeColor="text1"/>
          <w:rtl/>
        </w:rPr>
        <w:t xml:space="preserve"> توعية</w:t>
      </w:r>
      <w:r w:rsidRPr="0027712B">
        <w:rPr>
          <w:rFonts w:ascii="Courier New" w:hAnsi="Courier New" w:cs="Simplified Arabic"/>
          <w:color w:val="000000" w:themeColor="text1"/>
          <w:rtl/>
        </w:rPr>
        <w:t xml:space="preserve"> وحملات التلقيح.  وهي بالتالي قد لا تشمل جميع ميادين الصحة العامة بأوسع </w:t>
      </w:r>
      <w:proofErr w:type="spellStart"/>
      <w:r w:rsidRPr="0027712B">
        <w:rPr>
          <w:rFonts w:ascii="Courier New" w:hAnsi="Courier New" w:cs="Simplified Arabic"/>
          <w:color w:val="000000" w:themeColor="text1"/>
          <w:rtl/>
        </w:rPr>
        <w:t>معانيها،</w:t>
      </w:r>
      <w:proofErr w:type="spellEnd"/>
      <w:r w:rsidRPr="0027712B">
        <w:rPr>
          <w:rFonts w:ascii="Courier New" w:hAnsi="Courier New" w:cs="Simplified Arabic"/>
          <w:color w:val="000000" w:themeColor="text1"/>
          <w:rtl/>
        </w:rPr>
        <w:t xml:space="preserve"> وتنقسم إلى:</w:t>
      </w:r>
    </w:p>
    <w:p w:rsidR="005B6A57" w:rsidRDefault="005B6A57" w:rsidP="005B6A57">
      <w:pPr>
        <w:numPr>
          <w:ilvl w:val="0"/>
          <w:numId w:val="14"/>
        </w:numPr>
        <w:ind w:right="0"/>
        <w:jc w:val="both"/>
        <w:rPr>
          <w:rFonts w:ascii="Courier New" w:hAnsi="Courier New" w:cs="Courier New"/>
          <w:color w:val="000000"/>
          <w:rtl/>
        </w:rPr>
      </w:pPr>
      <w:r w:rsidRPr="0027712B">
        <w:rPr>
          <w:rFonts w:ascii="Courier New" w:hAnsi="Courier New" w:cs="Simplified Arabic"/>
          <w:color w:val="000000" w:themeColor="text1"/>
          <w:rtl/>
        </w:rPr>
        <w:t>صحة الأم والطفل</w:t>
      </w:r>
      <w:r>
        <w:rPr>
          <w:rFonts w:ascii="Courier New" w:hAnsi="Courier New" w:cs="Simplified Arabic"/>
          <w:color w:val="000000"/>
          <w:rtl/>
        </w:rPr>
        <w:t xml:space="preserve"> وتنظيم الأسرة وتقديم المشورة</w:t>
      </w:r>
    </w:p>
    <w:p w:rsidR="005B6A57" w:rsidRDefault="005B6A57" w:rsidP="005B6A57">
      <w:pPr>
        <w:numPr>
          <w:ilvl w:val="0"/>
          <w:numId w:val="14"/>
        </w:numPr>
        <w:ind w:right="0"/>
        <w:jc w:val="both"/>
        <w:rPr>
          <w:rFonts w:ascii="Courier New" w:hAnsi="Courier New" w:cs="Courier New"/>
          <w:color w:val="000000"/>
          <w:rtl/>
        </w:rPr>
      </w:pPr>
      <w:r>
        <w:rPr>
          <w:rFonts w:ascii="Courier New" w:hAnsi="Courier New" w:cs="Simplified Arabic"/>
          <w:color w:val="000000"/>
          <w:rtl/>
        </w:rPr>
        <w:t>الوقاية من الأمراض المعدية</w:t>
      </w:r>
    </w:p>
    <w:p w:rsidR="005B6A57" w:rsidRDefault="005B6A57" w:rsidP="005B6A57">
      <w:pPr>
        <w:numPr>
          <w:ilvl w:val="0"/>
          <w:numId w:val="14"/>
        </w:numPr>
        <w:ind w:right="0"/>
        <w:jc w:val="both"/>
        <w:rPr>
          <w:rFonts w:ascii="Courier New" w:hAnsi="Courier New" w:cs="Courier New"/>
          <w:color w:val="000000"/>
          <w:rtl/>
        </w:rPr>
      </w:pPr>
      <w:r>
        <w:rPr>
          <w:rFonts w:ascii="Courier New" w:hAnsi="Courier New" w:cs="Simplified Arabic"/>
          <w:color w:val="000000"/>
          <w:rtl/>
        </w:rPr>
        <w:t>الوقاية من الأمراض غير المعدية</w:t>
      </w:r>
    </w:p>
    <w:p w:rsidR="005B6A57" w:rsidRDefault="005B6A57" w:rsidP="005B6A57">
      <w:pPr>
        <w:numPr>
          <w:ilvl w:val="0"/>
          <w:numId w:val="14"/>
        </w:numPr>
        <w:ind w:right="0"/>
        <w:jc w:val="both"/>
        <w:rPr>
          <w:rFonts w:cs="Simplified Arabic"/>
          <w:rtl/>
        </w:rPr>
      </w:pPr>
      <w:r>
        <w:rPr>
          <w:rFonts w:ascii="Courier New" w:hAnsi="Courier New" w:cs="Simplified Arabic"/>
          <w:color w:val="000000"/>
          <w:rtl/>
        </w:rPr>
        <w:t>الرعاية الصحية المهنية</w:t>
      </w:r>
    </w:p>
    <w:p w:rsidR="005B6A57" w:rsidRDefault="005B6A57" w:rsidP="005B6A57">
      <w:pPr>
        <w:numPr>
          <w:ilvl w:val="0"/>
          <w:numId w:val="14"/>
        </w:numPr>
        <w:ind w:right="0"/>
        <w:jc w:val="both"/>
        <w:rPr>
          <w:rFonts w:ascii="Courier New" w:hAnsi="Courier New" w:cs="Courier New"/>
          <w:b/>
          <w:bCs/>
          <w:color w:val="000000"/>
        </w:rPr>
      </w:pPr>
      <w:r>
        <w:rPr>
          <w:rFonts w:ascii="Courier New" w:hAnsi="Courier New" w:cs="Simplified Arabic"/>
          <w:color w:val="000000"/>
          <w:rtl/>
        </w:rPr>
        <w:t>جميع خدمات الصحة العامة الأخرى</w:t>
      </w:r>
    </w:p>
    <w:p w:rsidR="005B6A57" w:rsidRDefault="005B6A57" w:rsidP="005B6A57">
      <w:pPr>
        <w:jc w:val="both"/>
        <w:rPr>
          <w:rFonts w:ascii="Courier New" w:hAnsi="Courier New" w:cs="Courier New"/>
          <w:b/>
          <w:bCs/>
          <w:color w:val="000000"/>
          <w:rtl/>
        </w:rPr>
      </w:pPr>
      <w:r>
        <w:rPr>
          <w:rFonts w:ascii="Courier New" w:hAnsi="Courier New" w:cs="Simplified Arabic" w:hint="cs"/>
          <w:color w:val="000000"/>
          <w:rtl/>
        </w:rPr>
        <w:t>بعض هذه الخدمات</w:t>
      </w:r>
      <w:r>
        <w:rPr>
          <w:rFonts w:ascii="Courier New" w:hAnsi="Courier New" w:cs="Simplified Arabic"/>
          <w:color w:val="000000"/>
          <w:rtl/>
        </w:rPr>
        <w:t xml:space="preserve"> يخرج عن إطار الخدمات الصحية  التي يتم شمولها كجزء من الإنفاق على الصحة. مثل خطط الطوارئ وحماية البيئة</w:t>
      </w:r>
      <w:r>
        <w:rPr>
          <w:rFonts w:ascii="Courier New" w:hAnsi="Courier New" w:cs="Simplified Arabic" w:hint="cs"/>
          <w:color w:val="000000"/>
          <w:rtl/>
        </w:rPr>
        <w:t>.</w:t>
      </w:r>
    </w:p>
    <w:p w:rsidR="005B6A57" w:rsidRPr="00F22FC9" w:rsidRDefault="005B6A57" w:rsidP="005B6A57">
      <w:pPr>
        <w:jc w:val="both"/>
        <w:rPr>
          <w:rFonts w:ascii="Courier New" w:hAnsi="Courier New" w:cs="Simplified Arabic"/>
          <w:b/>
          <w:bCs/>
          <w:color w:val="000000"/>
          <w:sz w:val="16"/>
          <w:szCs w:val="16"/>
          <w:rtl/>
        </w:rPr>
      </w:pPr>
    </w:p>
    <w:p w:rsidR="005B6A57" w:rsidRPr="0027712B" w:rsidRDefault="005B6A57" w:rsidP="005B6A57">
      <w:pPr>
        <w:bidi w:val="0"/>
        <w:jc w:val="right"/>
        <w:rPr>
          <w:rFonts w:ascii="Courier New" w:hAnsi="Courier New" w:cs="Simplified Arabic"/>
          <w:b/>
          <w:bCs/>
          <w:color w:val="000000" w:themeColor="text1"/>
        </w:rPr>
      </w:pPr>
      <w:r w:rsidRPr="0027712B">
        <w:rPr>
          <w:rFonts w:ascii="Courier New" w:hAnsi="Courier New" w:cs="Simplified Arabic"/>
          <w:b/>
          <w:bCs/>
          <w:color w:val="000000" w:themeColor="text1"/>
          <w:rtl/>
        </w:rPr>
        <w:t>الإدارة الصحية والتأمين الصحي:</w:t>
      </w:r>
    </w:p>
    <w:p w:rsidR="005B6A57" w:rsidRPr="0027712B" w:rsidRDefault="005B6A57" w:rsidP="005B6A57">
      <w:pPr>
        <w:jc w:val="both"/>
        <w:rPr>
          <w:rFonts w:ascii="Courier New" w:hAnsi="Courier New" w:cs="Simplified Arabic"/>
          <w:color w:val="000000" w:themeColor="text1"/>
          <w:sz w:val="16"/>
          <w:szCs w:val="16"/>
          <w:rtl/>
        </w:rPr>
      </w:pPr>
      <w:r w:rsidRPr="0027712B">
        <w:rPr>
          <w:rFonts w:ascii="Courier New" w:hAnsi="Courier New" w:cs="Simplified Arabic" w:hint="cs"/>
          <w:color w:val="000000" w:themeColor="text1"/>
          <w:rtl/>
        </w:rPr>
        <w:t xml:space="preserve">أنشطة </w:t>
      </w:r>
      <w:r w:rsidRPr="0027712B">
        <w:rPr>
          <w:rFonts w:ascii="Courier New" w:hAnsi="Courier New" w:cs="Simplified Arabic"/>
          <w:color w:val="000000" w:themeColor="text1"/>
          <w:rtl/>
        </w:rPr>
        <w:t>الإدارة الصحية والتأمين الصحي</w:t>
      </w:r>
      <w:r w:rsidRPr="0027712B">
        <w:rPr>
          <w:rFonts w:ascii="Courier New" w:hAnsi="Courier New" w:cs="Simplified Arabic" w:hint="cs"/>
          <w:color w:val="000000" w:themeColor="text1"/>
          <w:rtl/>
        </w:rPr>
        <w:t xml:space="preserve"> المقدمة من قبل</w:t>
      </w:r>
      <w:r w:rsidRPr="0027712B">
        <w:rPr>
          <w:rFonts w:ascii="Courier New" w:hAnsi="Courier New" w:cs="Simplified Arabic"/>
          <w:color w:val="000000" w:themeColor="text1"/>
          <w:rtl/>
        </w:rPr>
        <w:t xml:space="preserve"> شركات التأمين الخاصة بالإضافة إلى الحكومة المركزية </w:t>
      </w:r>
      <w:proofErr w:type="spellStart"/>
      <w:r w:rsidRPr="0027712B">
        <w:rPr>
          <w:rFonts w:ascii="Courier New" w:hAnsi="Courier New" w:cs="Simplified Arabic"/>
          <w:color w:val="000000" w:themeColor="text1"/>
          <w:rtl/>
        </w:rPr>
        <w:t>والمحلية،</w:t>
      </w:r>
      <w:proofErr w:type="spellEnd"/>
      <w:r w:rsidRPr="0027712B">
        <w:rPr>
          <w:rFonts w:ascii="Courier New" w:hAnsi="Courier New" w:cs="Simplified Arabic"/>
          <w:color w:val="000000" w:themeColor="text1"/>
          <w:rtl/>
        </w:rPr>
        <w:t xml:space="preserve"> والضمان الاجتماعي. وتشمل التخطيط والإدارة </w:t>
      </w:r>
      <w:proofErr w:type="spellStart"/>
      <w:r w:rsidRPr="0027712B">
        <w:rPr>
          <w:rFonts w:ascii="Courier New" w:hAnsi="Courier New" w:cs="Simplified Arabic"/>
          <w:color w:val="000000" w:themeColor="text1"/>
          <w:rtl/>
        </w:rPr>
        <w:t>والتنظيم،</w:t>
      </w:r>
      <w:proofErr w:type="spellEnd"/>
      <w:r w:rsidRPr="0027712B">
        <w:rPr>
          <w:rFonts w:ascii="Courier New" w:hAnsi="Courier New" w:cs="Simplified Arabic"/>
          <w:color w:val="000000" w:themeColor="text1"/>
          <w:rtl/>
        </w:rPr>
        <w:t xml:space="preserve"> وجمع </w:t>
      </w:r>
      <w:proofErr w:type="spellStart"/>
      <w:r w:rsidRPr="0027712B">
        <w:rPr>
          <w:rFonts w:ascii="Courier New" w:hAnsi="Courier New" w:cs="Simplified Arabic"/>
          <w:color w:val="000000" w:themeColor="text1"/>
          <w:rtl/>
        </w:rPr>
        <w:t>الأموال،</w:t>
      </w:r>
      <w:proofErr w:type="spellEnd"/>
      <w:r w:rsidRPr="0027712B">
        <w:rPr>
          <w:rFonts w:ascii="Courier New" w:hAnsi="Courier New" w:cs="Simplified Arabic"/>
          <w:color w:val="000000" w:themeColor="text1"/>
          <w:rtl/>
        </w:rPr>
        <w:t xml:space="preserve"> وتسديد المطالبات المالية مقابل الخدمات الطبية. وتقسم إلى:</w:t>
      </w:r>
    </w:p>
    <w:p w:rsidR="005B6A57" w:rsidRPr="0027712B" w:rsidRDefault="005B6A57" w:rsidP="005B6A57">
      <w:pPr>
        <w:ind w:right="720"/>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lastRenderedPageBreak/>
        <w:t>الإدارة الحكومية العامة للصحة:</w:t>
      </w:r>
    </w:p>
    <w:p w:rsidR="005B6A57" w:rsidRPr="0027712B" w:rsidRDefault="005B6A57" w:rsidP="005B6A57">
      <w:pPr>
        <w:ind w:left="71" w:right="113"/>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هذا البند يضم مجموعة متنوعة من الأنشطة الحكومية والإدارة الصحية التي لا يمكن تصنيفها ضمن الأنشطة </w:t>
      </w:r>
      <w:proofErr w:type="spellStart"/>
      <w:r w:rsidRPr="0027712B">
        <w:rPr>
          <w:rFonts w:ascii="Courier New" w:hAnsi="Courier New" w:cs="Simplified Arabic"/>
          <w:color w:val="000000" w:themeColor="text1"/>
          <w:rtl/>
        </w:rPr>
        <w:t>السابقة،</w:t>
      </w:r>
      <w:proofErr w:type="spellEnd"/>
      <w:r w:rsidRPr="0027712B">
        <w:rPr>
          <w:rFonts w:ascii="Courier New" w:hAnsi="Courier New" w:cs="Simplified Arabic"/>
          <w:color w:val="000000" w:themeColor="text1"/>
          <w:rtl/>
        </w:rPr>
        <w:t xml:space="preserve"> وتشمل أنشطة مثل صياغة وإدارة وتنسيق ومراقبة الصحة العامة والسياسات والخطط والبرامج </w:t>
      </w:r>
      <w:r w:rsidRPr="0027712B">
        <w:rPr>
          <w:rFonts w:ascii="Courier New" w:hAnsi="Courier New" w:cs="Simplified Arabic" w:hint="cs"/>
          <w:color w:val="000000" w:themeColor="text1"/>
          <w:rtl/>
        </w:rPr>
        <w:t>والموازنات</w:t>
      </w:r>
      <w:r w:rsidRPr="0027712B">
        <w:rPr>
          <w:rFonts w:ascii="Courier New" w:hAnsi="Courier New" w:cs="Simplified Arabic"/>
          <w:color w:val="000000" w:themeColor="text1"/>
          <w:rtl/>
        </w:rPr>
        <w:t>.</w:t>
      </w:r>
    </w:p>
    <w:p w:rsidR="005B6A57" w:rsidRPr="00F22FC9" w:rsidRDefault="005B6A57" w:rsidP="005B6A57">
      <w:pPr>
        <w:ind w:left="71" w:right="113"/>
        <w:jc w:val="both"/>
        <w:rPr>
          <w:rFonts w:ascii="Courier New" w:hAnsi="Courier New" w:cs="Simplified Arabic"/>
          <w:b/>
          <w:bCs/>
          <w:color w:val="000000" w:themeColor="text1"/>
          <w:sz w:val="16"/>
          <w:szCs w:val="16"/>
          <w:rtl/>
        </w:rPr>
      </w:pPr>
    </w:p>
    <w:p w:rsidR="005B6A57" w:rsidRPr="0027712B" w:rsidRDefault="005B6A57" w:rsidP="005B6A57">
      <w:pPr>
        <w:ind w:right="720"/>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الإدارة الصحية والتأمين الصحي الخاص:</w:t>
      </w:r>
    </w:p>
    <w:p w:rsidR="005B6A57" w:rsidRDefault="005B6A57" w:rsidP="005B6A57">
      <w:pPr>
        <w:ind w:left="71" w:right="113"/>
        <w:jc w:val="both"/>
        <w:rPr>
          <w:rFonts w:cs="Simplified Arabic"/>
          <w:rtl/>
        </w:rPr>
      </w:pPr>
      <w:r w:rsidRPr="0027712B">
        <w:rPr>
          <w:rFonts w:ascii="Courier New" w:hAnsi="Courier New" w:cs="Simplified Arabic"/>
          <w:color w:val="000000" w:themeColor="text1"/>
          <w:rtl/>
        </w:rPr>
        <w:t>يضم هذا البند الإدارة الصحية للتأمينات الصحية الاجتماعية</w:t>
      </w:r>
      <w:r>
        <w:rPr>
          <w:rFonts w:ascii="Courier New" w:hAnsi="Courier New" w:cs="Simplified Arabic"/>
          <w:color w:val="000000"/>
          <w:rtl/>
        </w:rPr>
        <w:t xml:space="preserve"> </w:t>
      </w:r>
      <w:proofErr w:type="spellStart"/>
      <w:r>
        <w:rPr>
          <w:rFonts w:ascii="Courier New" w:hAnsi="Courier New" w:cs="Simplified Arabic"/>
          <w:color w:val="000000"/>
          <w:rtl/>
        </w:rPr>
        <w:t>العامة،</w:t>
      </w:r>
      <w:proofErr w:type="spellEnd"/>
      <w:r>
        <w:rPr>
          <w:rFonts w:ascii="Courier New" w:hAnsi="Courier New" w:cs="Simplified Arabic"/>
          <w:color w:val="000000"/>
          <w:rtl/>
        </w:rPr>
        <w:t xml:space="preserve"> بالإضافة لبرامج التأمين الصحي الخاصة.</w:t>
      </w:r>
    </w:p>
    <w:p w:rsidR="005B6A57" w:rsidRPr="00F22FC9" w:rsidRDefault="005B6A57" w:rsidP="005B6A57">
      <w:pPr>
        <w:pStyle w:val="Caption"/>
        <w:rPr>
          <w:rFonts w:cs="Traditional Arabic"/>
          <w:color w:val="000000"/>
          <w:sz w:val="16"/>
          <w:szCs w:val="16"/>
          <w:rtl/>
        </w:rPr>
      </w:pPr>
    </w:p>
    <w:p w:rsidR="005B6A57" w:rsidRPr="00BA3C24" w:rsidRDefault="005B6A57" w:rsidP="005B6A57">
      <w:pPr>
        <w:rPr>
          <w:rFonts w:ascii="Simplified Arabic" w:hAnsi="Simplified Arabic" w:cs="Simplified Arabic"/>
          <w:b/>
          <w:bCs/>
          <w:color w:val="000000"/>
          <w:rtl/>
        </w:rPr>
      </w:pPr>
      <w:r w:rsidRPr="00BA3C24">
        <w:rPr>
          <w:rFonts w:ascii="Simplified Arabic" w:hAnsi="Simplified Arabic" w:cs="Simplified Arabic"/>
          <w:b/>
          <w:bCs/>
          <w:color w:val="000000"/>
        </w:rPr>
        <w:t>3</w:t>
      </w:r>
      <w:r>
        <w:rPr>
          <w:rFonts w:ascii="Simplified Arabic" w:hAnsi="Simplified Arabic" w:cs="Simplified Arabic" w:hint="cs"/>
          <w:b/>
          <w:bCs/>
          <w:color w:val="000000"/>
          <w:rtl/>
        </w:rPr>
        <w:t>.</w:t>
      </w:r>
      <w:r w:rsidRPr="00BA3C24">
        <w:rPr>
          <w:rFonts w:ascii="Simplified Arabic" w:hAnsi="Simplified Arabic" w:cs="Simplified Arabic"/>
          <w:b/>
          <w:bCs/>
          <w:color w:val="000000"/>
          <w:rtl/>
        </w:rPr>
        <w:t>2</w:t>
      </w:r>
      <w:r>
        <w:rPr>
          <w:rFonts w:ascii="Simplified Arabic" w:hAnsi="Simplified Arabic" w:cs="Simplified Arabic" w:hint="cs"/>
          <w:b/>
          <w:bCs/>
          <w:color w:val="000000"/>
          <w:rtl/>
        </w:rPr>
        <w:t>.</w:t>
      </w:r>
      <w:r w:rsidRPr="00BA3C24">
        <w:rPr>
          <w:rFonts w:ascii="Simplified Arabic" w:hAnsi="Simplified Arabic" w:cs="Simplified Arabic"/>
          <w:b/>
          <w:bCs/>
          <w:color w:val="000000"/>
          <w:rtl/>
        </w:rPr>
        <w:t>2 مفاهيم الوظائف المرتبطة بالرعاية الصحية</w:t>
      </w:r>
    </w:p>
    <w:p w:rsidR="005B6A57" w:rsidRPr="00F22FC9" w:rsidRDefault="005B6A57" w:rsidP="005B6A57">
      <w:pPr>
        <w:jc w:val="both"/>
        <w:rPr>
          <w:rFonts w:cs="Simplified Arabic"/>
          <w:b/>
          <w:bCs/>
          <w:color w:val="000000"/>
          <w:sz w:val="16"/>
          <w:szCs w:val="16"/>
          <w:rtl/>
        </w:rPr>
      </w:pPr>
    </w:p>
    <w:p w:rsidR="005B6A57" w:rsidRDefault="005B6A57" w:rsidP="005B6A57">
      <w:pPr>
        <w:jc w:val="both"/>
        <w:rPr>
          <w:rFonts w:cs="Simplified Arabic"/>
          <w:b/>
          <w:bCs/>
          <w:color w:val="000000"/>
          <w:rtl/>
        </w:rPr>
      </w:pPr>
      <w:r>
        <w:rPr>
          <w:rFonts w:cs="Simplified Arabic"/>
          <w:b/>
          <w:bCs/>
          <w:color w:val="000000"/>
          <w:rtl/>
        </w:rPr>
        <w:t>التكوين الرأسمالي لمزودي الخدمات الصحية:</w:t>
      </w:r>
    </w:p>
    <w:p w:rsidR="005B6A57" w:rsidRDefault="005B6A57" w:rsidP="005B6A57">
      <w:pPr>
        <w:jc w:val="both"/>
        <w:rPr>
          <w:rFonts w:ascii="Courier New" w:hAnsi="Courier New" w:cs="Simplified Arabic"/>
          <w:color w:val="000000"/>
          <w:rtl/>
        </w:rPr>
      </w:pPr>
      <w:r>
        <w:rPr>
          <w:rFonts w:ascii="Courier New" w:hAnsi="Courier New" w:cs="Simplified Arabic"/>
          <w:color w:val="000000"/>
          <w:rtl/>
        </w:rPr>
        <w:t>ويضم هذا البند إجمالي تكوين رأس المال المحلي اللازم لتوفير الرعاية الصحية للمؤسسات باستثناء تلك المدرجة تحت البيع بالتجزئة للمواد والأدوات الطبية وغيرها من مقدمي الخدمات الطبية والسلع.</w:t>
      </w:r>
    </w:p>
    <w:p w:rsidR="005B6A57" w:rsidRPr="00F22FC9" w:rsidRDefault="005B6A57" w:rsidP="005B6A57">
      <w:pPr>
        <w:pStyle w:val="xl48"/>
        <w:bidi/>
        <w:spacing w:before="0" w:beforeAutospacing="0" w:after="0" w:afterAutospacing="0"/>
        <w:ind w:left="-469" w:firstLine="360"/>
        <w:rPr>
          <w:rFonts w:ascii="Courier New" w:hAnsi="Courier New" w:cs="Simplified Arabic"/>
          <w:color w:val="000000"/>
          <w:sz w:val="16"/>
          <w:szCs w:val="16"/>
          <w:rtl/>
        </w:rPr>
      </w:pPr>
    </w:p>
    <w:p w:rsidR="005B6A57" w:rsidRDefault="005B6A57" w:rsidP="005B6A57">
      <w:pPr>
        <w:rPr>
          <w:rFonts w:cs="Simplified Arabic"/>
          <w:b/>
          <w:bCs/>
          <w:color w:val="000000"/>
          <w:rtl/>
        </w:rPr>
      </w:pPr>
      <w:r>
        <w:rPr>
          <w:rFonts w:ascii="Courier New" w:hAnsi="Courier New" w:cs="Simplified Arabic"/>
          <w:b/>
          <w:bCs/>
          <w:color w:val="000000"/>
          <w:rtl/>
        </w:rPr>
        <w:t>تعليم وتدريب العاملين في مجال الصحة:</w:t>
      </w:r>
    </w:p>
    <w:p w:rsidR="005B6A57" w:rsidRDefault="005B6A57" w:rsidP="005B6A57">
      <w:pPr>
        <w:jc w:val="both"/>
        <w:rPr>
          <w:rFonts w:ascii="Courier New" w:hAnsi="Courier New" w:cs="Simplified Arabic"/>
          <w:color w:val="000000"/>
          <w:rtl/>
        </w:rPr>
      </w:pPr>
      <w:r>
        <w:rPr>
          <w:rFonts w:ascii="Courier New" w:hAnsi="Courier New" w:cs="Simplified Arabic"/>
          <w:color w:val="000000"/>
          <w:rtl/>
        </w:rPr>
        <w:t xml:space="preserve">ويضم هذا البند توفير التعليم والتدريب للعاملين في مجال الصحة </w:t>
      </w:r>
      <w:proofErr w:type="spellStart"/>
      <w:r>
        <w:rPr>
          <w:rFonts w:ascii="Courier New" w:hAnsi="Courier New" w:cs="Simplified Arabic"/>
          <w:color w:val="000000"/>
          <w:rtl/>
        </w:rPr>
        <w:t>(الحكومي،</w:t>
      </w:r>
      <w:proofErr w:type="spellEnd"/>
      <w:r>
        <w:rPr>
          <w:rFonts w:ascii="Courier New" w:hAnsi="Courier New" w:cs="Simplified Arabic"/>
          <w:color w:val="000000"/>
          <w:rtl/>
        </w:rPr>
        <w:t xml:space="preserve"> أو الخاص</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بما في ذلك إدارة التفتيش أو دعم المؤسسات التي توفر التعليم والتدريب للعاملين الصحيين.  ويقابل ذلك في مرحلة ما بعد التعليم الثانوي والعالي في مجال الصحة من جانب الحكومة المركزية والحكومات </w:t>
      </w:r>
      <w:proofErr w:type="spellStart"/>
      <w:r>
        <w:rPr>
          <w:rFonts w:ascii="Courier New" w:hAnsi="Courier New" w:cs="Simplified Arabic"/>
          <w:color w:val="000000"/>
          <w:rtl/>
        </w:rPr>
        <w:t>المحلية،</w:t>
      </w:r>
      <w:proofErr w:type="spellEnd"/>
      <w:r>
        <w:rPr>
          <w:rFonts w:ascii="Courier New" w:hAnsi="Courier New" w:cs="Simplified Arabic"/>
          <w:color w:val="000000"/>
          <w:rtl/>
        </w:rPr>
        <w:t xml:space="preserve"> والمؤسسات الخاصة مثل مدارس التمريض والمستشفيات الخاصة التي تديرها.</w:t>
      </w:r>
    </w:p>
    <w:p w:rsidR="005B6A57" w:rsidRPr="00F22FC9" w:rsidRDefault="005B6A57" w:rsidP="005B6A57">
      <w:pPr>
        <w:pStyle w:val="xl48"/>
        <w:bidi/>
        <w:spacing w:before="0" w:beforeAutospacing="0" w:after="0" w:afterAutospacing="0"/>
        <w:ind w:left="-469" w:firstLine="360"/>
        <w:rPr>
          <w:rFonts w:ascii="Courier New" w:hAnsi="Courier New" w:cs="Simplified Arabic"/>
          <w:color w:val="000000"/>
          <w:sz w:val="16"/>
          <w:szCs w:val="16"/>
          <w:rtl/>
        </w:rPr>
      </w:pPr>
    </w:p>
    <w:p w:rsidR="005B6A57" w:rsidRDefault="005B6A57" w:rsidP="005B6A57">
      <w:pPr>
        <w:rPr>
          <w:rFonts w:cs="Simplified Arabic"/>
          <w:b/>
          <w:bCs/>
          <w:color w:val="000000"/>
          <w:rtl/>
        </w:rPr>
      </w:pPr>
      <w:r>
        <w:rPr>
          <w:rFonts w:cs="Simplified Arabic"/>
          <w:b/>
          <w:bCs/>
          <w:color w:val="000000"/>
          <w:rtl/>
        </w:rPr>
        <w:t>البحث والتطوير في مجال الصحة:</w:t>
      </w:r>
    </w:p>
    <w:p w:rsidR="005B6A57" w:rsidRDefault="005B6A57" w:rsidP="005B6A57">
      <w:pPr>
        <w:jc w:val="both"/>
        <w:rPr>
          <w:rFonts w:cs="Simplified Arabic"/>
          <w:b/>
          <w:bCs/>
          <w:color w:val="000000"/>
          <w:rtl/>
        </w:rPr>
      </w:pPr>
      <w:r>
        <w:rPr>
          <w:rFonts w:ascii="Courier New" w:hAnsi="Courier New" w:cs="Simplified Arabic"/>
          <w:color w:val="000000"/>
          <w:rtl/>
        </w:rPr>
        <w:t xml:space="preserve">البحث والتطوير في مجال الصحة يشمل البرامج الموجهة نحو حماية وتحسين الصحة </w:t>
      </w:r>
      <w:proofErr w:type="spellStart"/>
      <w:r>
        <w:rPr>
          <w:rFonts w:ascii="Courier New" w:hAnsi="Courier New" w:cs="Simplified Arabic"/>
          <w:color w:val="000000"/>
          <w:rtl/>
        </w:rPr>
        <w:t>البشرية،</w:t>
      </w:r>
      <w:proofErr w:type="spellEnd"/>
      <w:r>
        <w:rPr>
          <w:rFonts w:ascii="Courier New" w:hAnsi="Courier New" w:cs="Simplified Arabic"/>
          <w:color w:val="000000"/>
          <w:rtl/>
        </w:rPr>
        <w:t xml:space="preserve"> بما يشمل البحث والتطوير والنظافة والغذاء </w:t>
      </w:r>
      <w:proofErr w:type="spellStart"/>
      <w:r>
        <w:rPr>
          <w:rFonts w:ascii="Courier New" w:hAnsi="Courier New" w:cs="Simplified Arabic"/>
          <w:color w:val="000000"/>
          <w:rtl/>
        </w:rPr>
        <w:t>والتغذية،</w:t>
      </w:r>
      <w:proofErr w:type="spellEnd"/>
      <w:r>
        <w:rPr>
          <w:rFonts w:ascii="Courier New" w:hAnsi="Courier New" w:cs="Simplified Arabic"/>
          <w:color w:val="000000"/>
          <w:rtl/>
        </w:rPr>
        <w:t xml:space="preserve"> وأيضا البحث والتطوير عن الإشعاع للأغراض </w:t>
      </w:r>
      <w:proofErr w:type="spellStart"/>
      <w:r>
        <w:rPr>
          <w:rFonts w:ascii="Courier New" w:hAnsi="Courier New" w:cs="Simplified Arabic"/>
          <w:color w:val="000000"/>
          <w:rtl/>
        </w:rPr>
        <w:t>الطبية،</w:t>
      </w:r>
      <w:proofErr w:type="spellEnd"/>
      <w:r>
        <w:rPr>
          <w:rFonts w:ascii="Courier New" w:hAnsi="Courier New" w:cs="Simplified Arabic"/>
          <w:color w:val="000000"/>
          <w:rtl/>
        </w:rPr>
        <w:t xml:space="preserve"> والكيمياء الحيوية </w:t>
      </w:r>
      <w:proofErr w:type="spellStart"/>
      <w:r>
        <w:rPr>
          <w:rFonts w:ascii="Courier New" w:hAnsi="Courier New" w:cs="Simplified Arabic"/>
          <w:color w:val="000000"/>
          <w:rtl/>
        </w:rPr>
        <w:t>والهندسة،</w:t>
      </w:r>
      <w:proofErr w:type="spellEnd"/>
      <w:r>
        <w:rPr>
          <w:rFonts w:ascii="Courier New" w:hAnsi="Courier New" w:cs="Simplified Arabic"/>
          <w:color w:val="000000"/>
          <w:rtl/>
        </w:rPr>
        <w:t xml:space="preserve"> والمعلومات </w:t>
      </w:r>
      <w:proofErr w:type="spellStart"/>
      <w:r>
        <w:rPr>
          <w:rFonts w:ascii="Courier New" w:hAnsi="Courier New" w:cs="Simplified Arabic"/>
          <w:color w:val="000000"/>
          <w:rtl/>
        </w:rPr>
        <w:t>الطبية،</w:t>
      </w:r>
      <w:proofErr w:type="spellEnd"/>
      <w:r>
        <w:rPr>
          <w:rFonts w:ascii="Courier New" w:hAnsi="Courier New" w:cs="Simplified Arabic"/>
          <w:color w:val="000000"/>
          <w:rtl/>
        </w:rPr>
        <w:t xml:space="preserve"> وترشيد العلاج والصيدلة (بما في ذلك اختبار الأدوية وتربية الحيوانات </w:t>
      </w:r>
      <w:proofErr w:type="spellStart"/>
      <w:r>
        <w:rPr>
          <w:rFonts w:ascii="Courier New" w:hAnsi="Courier New" w:cs="Simplified Arabic"/>
          <w:color w:val="000000"/>
          <w:rtl/>
        </w:rPr>
        <w:t>المختبرية</w:t>
      </w:r>
      <w:proofErr w:type="spellEnd"/>
      <w:r>
        <w:rPr>
          <w:rFonts w:ascii="Courier New" w:hAnsi="Courier New" w:cs="Simplified Arabic"/>
          <w:color w:val="000000"/>
          <w:rtl/>
        </w:rPr>
        <w:t xml:space="preserve"> لأغراض علمية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فضلا عن البحوث المتصلة بعلم </w:t>
      </w:r>
      <w:proofErr w:type="spellStart"/>
      <w:r>
        <w:rPr>
          <w:rFonts w:ascii="Courier New" w:hAnsi="Courier New" w:cs="Simplified Arabic"/>
          <w:color w:val="000000"/>
          <w:rtl/>
        </w:rPr>
        <w:t>الأوبئة،</w:t>
      </w:r>
      <w:proofErr w:type="spellEnd"/>
      <w:r>
        <w:rPr>
          <w:rFonts w:ascii="Courier New" w:hAnsi="Courier New" w:cs="Simplified Arabic"/>
          <w:color w:val="000000"/>
          <w:rtl/>
        </w:rPr>
        <w:t xml:space="preserve"> والوقاية من </w:t>
      </w:r>
      <w:proofErr w:type="spellStart"/>
      <w:r>
        <w:rPr>
          <w:rFonts w:ascii="Courier New" w:hAnsi="Courier New" w:cs="Simplified Arabic"/>
          <w:color w:val="000000"/>
          <w:rtl/>
        </w:rPr>
        <w:t>الأمراض،</w:t>
      </w:r>
      <w:proofErr w:type="spellEnd"/>
      <w:r>
        <w:rPr>
          <w:rFonts w:ascii="Courier New" w:hAnsi="Courier New" w:cs="Simplified Arabic"/>
          <w:color w:val="000000"/>
          <w:rtl/>
        </w:rPr>
        <w:t xml:space="preserve"> وحالات الإدمان.</w:t>
      </w:r>
    </w:p>
    <w:p w:rsidR="005B6A57" w:rsidRPr="00F22FC9" w:rsidRDefault="005B6A57" w:rsidP="005B6A57">
      <w:pPr>
        <w:jc w:val="both"/>
        <w:rPr>
          <w:rFonts w:ascii="Courier New" w:hAnsi="Courier New" w:cs="Simplified Arabic"/>
          <w:b/>
          <w:bCs/>
          <w:color w:val="000000"/>
          <w:sz w:val="16"/>
          <w:szCs w:val="16"/>
          <w:rtl/>
        </w:rPr>
      </w:pPr>
    </w:p>
    <w:p w:rsidR="005B6A57" w:rsidRDefault="005B6A57" w:rsidP="005B6A57">
      <w:pPr>
        <w:jc w:val="both"/>
        <w:rPr>
          <w:rFonts w:cs="Simplified Arabic"/>
          <w:b/>
          <w:bCs/>
          <w:color w:val="000000"/>
          <w:rtl/>
        </w:rPr>
      </w:pPr>
      <w:r>
        <w:rPr>
          <w:rFonts w:ascii="Courier New" w:hAnsi="Courier New" w:cs="Simplified Arabic"/>
          <w:b/>
          <w:bCs/>
          <w:color w:val="000000"/>
          <w:rtl/>
        </w:rPr>
        <w:t>الغذاء والنظافة والسيطرة على مياه الشرب:</w:t>
      </w:r>
    </w:p>
    <w:p w:rsidR="005B6A57" w:rsidRDefault="005B6A57" w:rsidP="005B6A57">
      <w:pPr>
        <w:jc w:val="both"/>
        <w:rPr>
          <w:rFonts w:cs="Simplified Arabic"/>
          <w:b/>
          <w:bCs/>
          <w:color w:val="000000"/>
          <w:rtl/>
        </w:rPr>
      </w:pPr>
      <w:r>
        <w:rPr>
          <w:rFonts w:ascii="Courier New" w:hAnsi="Courier New" w:cs="Simplified Arabic"/>
          <w:color w:val="000000"/>
          <w:rtl/>
        </w:rPr>
        <w:t xml:space="preserve">هذا البند يضم مجموعة متنوعة من أنشطة الصحة العامة التي تشكل جزءا من الأنشطة العامة </w:t>
      </w:r>
      <w:proofErr w:type="spellStart"/>
      <w:r>
        <w:rPr>
          <w:rFonts w:ascii="Courier New" w:hAnsi="Courier New" w:cs="Simplified Arabic"/>
          <w:color w:val="000000"/>
          <w:rtl/>
        </w:rPr>
        <w:t>الأخرى،</w:t>
      </w:r>
      <w:proofErr w:type="spellEnd"/>
      <w:r>
        <w:rPr>
          <w:rFonts w:ascii="Courier New" w:hAnsi="Courier New" w:cs="Simplified Arabic"/>
          <w:color w:val="000000"/>
          <w:rtl/>
        </w:rPr>
        <w:t xml:space="preserve"> مثل التفتيش وتنظيم الصناعات المختلفة بالإضافة إلى إمدادات المياه.</w:t>
      </w:r>
    </w:p>
    <w:p w:rsidR="005B6A57" w:rsidRPr="00F22FC9" w:rsidRDefault="005B6A57" w:rsidP="005B6A57">
      <w:pPr>
        <w:pStyle w:val="xl48"/>
        <w:bidi/>
        <w:spacing w:before="0" w:beforeAutospacing="0" w:after="0" w:afterAutospacing="0"/>
        <w:ind w:left="-469" w:firstLine="360"/>
        <w:rPr>
          <w:rFonts w:ascii="Courier New" w:hAnsi="Courier New" w:cs="Simplified Arabic"/>
          <w:color w:val="000000"/>
          <w:sz w:val="16"/>
          <w:szCs w:val="16"/>
          <w:rtl/>
        </w:rPr>
      </w:pPr>
    </w:p>
    <w:p w:rsidR="005B6A57" w:rsidRDefault="005B6A57" w:rsidP="005B6A57">
      <w:pPr>
        <w:jc w:val="both"/>
        <w:rPr>
          <w:rFonts w:ascii="Courier New" w:hAnsi="Courier New" w:cs="Simplified Arabic"/>
          <w:b/>
          <w:bCs/>
          <w:color w:val="000000"/>
          <w:rtl/>
        </w:rPr>
      </w:pPr>
      <w:r>
        <w:rPr>
          <w:rFonts w:ascii="Courier New" w:hAnsi="Courier New" w:cs="Simplified Arabic"/>
          <w:b/>
          <w:bCs/>
          <w:color w:val="000000"/>
          <w:rtl/>
        </w:rPr>
        <w:t>الصحة البيئية:</w:t>
      </w:r>
    </w:p>
    <w:p w:rsidR="005B6A57" w:rsidRDefault="005B6A57" w:rsidP="005B6A57">
      <w:pPr>
        <w:jc w:val="both"/>
        <w:rPr>
          <w:rFonts w:ascii="Courier New" w:hAnsi="Courier New" w:cs="Simplified Arabic"/>
          <w:color w:val="000000"/>
          <w:rtl/>
        </w:rPr>
      </w:pPr>
      <w:r>
        <w:rPr>
          <w:rFonts w:ascii="Courier New" w:hAnsi="Courier New" w:cs="Simplified Arabic"/>
          <w:color w:val="000000"/>
          <w:rtl/>
        </w:rPr>
        <w:t>هذا البند يضم مجموعة متنوعة من أنشطة رصد البيئة ومراقبة البيئة مع التركيز بوجه خاص على الصحة العامة.</w:t>
      </w:r>
    </w:p>
    <w:p w:rsidR="005B6A57" w:rsidRPr="00F22FC9" w:rsidRDefault="005B6A57" w:rsidP="005B6A57">
      <w:pPr>
        <w:pStyle w:val="xl48"/>
        <w:bidi/>
        <w:spacing w:before="0" w:beforeAutospacing="0" w:after="0" w:afterAutospacing="0"/>
        <w:ind w:left="-469" w:firstLine="360"/>
        <w:rPr>
          <w:rFonts w:ascii="Courier New" w:hAnsi="Courier New" w:cs="Simplified Arabic"/>
          <w:color w:val="000000"/>
          <w:sz w:val="16"/>
          <w:szCs w:val="16"/>
          <w:rtl/>
        </w:rPr>
      </w:pPr>
    </w:p>
    <w:p w:rsidR="005B6A57" w:rsidRDefault="005B6A57" w:rsidP="005B6A57">
      <w:pPr>
        <w:jc w:val="both"/>
        <w:rPr>
          <w:rFonts w:ascii="Courier New" w:hAnsi="Courier New" w:cs="Simplified Arabic"/>
          <w:b/>
          <w:bCs/>
          <w:color w:val="000000"/>
          <w:rtl/>
        </w:rPr>
      </w:pPr>
      <w:r>
        <w:rPr>
          <w:rFonts w:ascii="Courier New" w:hAnsi="Courier New" w:cs="Simplified Arabic"/>
          <w:b/>
          <w:bCs/>
          <w:color w:val="000000"/>
          <w:rtl/>
        </w:rPr>
        <w:t>إدارة وتوفير الخدمات الاجتماعية والعينية لمساعدة الذين يعانون من الأمراض والإعاقات:</w:t>
      </w:r>
    </w:p>
    <w:p w:rsidR="005B6A57" w:rsidRDefault="005B6A57" w:rsidP="005B6A57">
      <w:pPr>
        <w:jc w:val="both"/>
        <w:rPr>
          <w:rFonts w:ascii="Courier New" w:hAnsi="Courier New" w:cs="Simplified Arabic"/>
          <w:color w:val="000000"/>
          <w:rtl/>
        </w:rPr>
      </w:pPr>
      <w:r>
        <w:rPr>
          <w:rFonts w:ascii="Courier New" w:hAnsi="Courier New" w:cs="Simplified Arabic"/>
          <w:color w:val="000000"/>
          <w:rtl/>
        </w:rPr>
        <w:t>ويضم هذا البند</w:t>
      </w:r>
      <w:r>
        <w:rPr>
          <w:rFonts w:ascii="Courier New" w:hAnsi="Courier New" w:cs="Simplified Arabic" w:hint="cs"/>
          <w:color w:val="000000"/>
          <w:rtl/>
        </w:rPr>
        <w:t xml:space="preserve"> </w:t>
      </w:r>
      <w:r>
        <w:rPr>
          <w:rFonts w:ascii="Courier New" w:hAnsi="Courier New" w:cs="Simplified Arabic"/>
          <w:color w:val="000000"/>
          <w:rtl/>
        </w:rPr>
        <w:t>أنواع الخدمات الاجتماعية (الخدمات غير الطبية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المقدمة للأشخاص الذين يعانون من مشاكل صحية وظيفية أو العاهات حيث الهدف الأساسي هو إعادة التأهيل الاجتماعي والمهني أو الاندماج.</w:t>
      </w:r>
    </w:p>
    <w:p w:rsidR="005B6A57" w:rsidRPr="00F22FC9" w:rsidRDefault="005B6A57" w:rsidP="005B6A57">
      <w:pPr>
        <w:pStyle w:val="xl48"/>
        <w:bidi/>
        <w:spacing w:before="0" w:beforeAutospacing="0" w:after="0" w:afterAutospacing="0"/>
        <w:ind w:left="-469" w:firstLine="360"/>
        <w:rPr>
          <w:rFonts w:ascii="Courier New" w:hAnsi="Courier New" w:cs="Simplified Arabic"/>
          <w:color w:val="000000"/>
          <w:sz w:val="16"/>
          <w:szCs w:val="16"/>
          <w:rtl/>
        </w:rPr>
      </w:pPr>
    </w:p>
    <w:p w:rsidR="00C24045" w:rsidRDefault="00C24045">
      <w:pPr>
        <w:bidi w:val="0"/>
        <w:rPr>
          <w:rFonts w:ascii="Courier New" w:hAnsi="Courier New" w:cs="Simplified Arabic"/>
          <w:b/>
          <w:bCs/>
          <w:color w:val="000000"/>
          <w:rtl/>
        </w:rPr>
      </w:pPr>
      <w:r>
        <w:rPr>
          <w:rFonts w:ascii="Courier New" w:hAnsi="Courier New" w:cs="Simplified Arabic"/>
          <w:b/>
          <w:bCs/>
          <w:color w:val="000000"/>
          <w:rtl/>
        </w:rPr>
        <w:br w:type="page"/>
      </w:r>
    </w:p>
    <w:p w:rsidR="005B6A57" w:rsidRDefault="005B6A57" w:rsidP="005B6A57">
      <w:pPr>
        <w:rPr>
          <w:rFonts w:ascii="Courier New" w:hAnsi="Courier New" w:cs="Simplified Arabic"/>
          <w:b/>
          <w:bCs/>
          <w:color w:val="000000"/>
          <w:rtl/>
        </w:rPr>
      </w:pPr>
      <w:r>
        <w:rPr>
          <w:rFonts w:ascii="Courier New" w:hAnsi="Courier New" w:cs="Simplified Arabic"/>
          <w:b/>
          <w:bCs/>
          <w:color w:val="000000"/>
          <w:rtl/>
        </w:rPr>
        <w:lastRenderedPageBreak/>
        <w:t>إدارة الخدمات الصحية والمتعلقة بالمنافع النقدية:</w:t>
      </w:r>
    </w:p>
    <w:p w:rsidR="005B6A57" w:rsidRDefault="005B6A57" w:rsidP="005B6A57">
      <w:pPr>
        <w:jc w:val="both"/>
        <w:rPr>
          <w:rFonts w:cs="Simplified Arabic"/>
          <w:b/>
          <w:bCs/>
          <w:color w:val="000000"/>
          <w:rtl/>
        </w:rPr>
      </w:pPr>
      <w:r>
        <w:rPr>
          <w:rFonts w:ascii="Courier New" w:hAnsi="Courier New" w:cs="Simplified Arabic"/>
          <w:color w:val="000000"/>
          <w:rtl/>
        </w:rPr>
        <w:t xml:space="preserve">ويضم هذا البند الإدارة الصحية وتقديم الخدمات </w:t>
      </w:r>
      <w:proofErr w:type="spellStart"/>
      <w:r>
        <w:rPr>
          <w:rFonts w:ascii="Courier New" w:hAnsi="Courier New" w:cs="Simplified Arabic"/>
          <w:color w:val="000000"/>
          <w:rtl/>
        </w:rPr>
        <w:t>الجماعية،</w:t>
      </w:r>
      <w:proofErr w:type="spellEnd"/>
      <w:r>
        <w:rPr>
          <w:rFonts w:ascii="Courier New" w:hAnsi="Courier New" w:cs="Simplified Arabic"/>
          <w:color w:val="000000"/>
          <w:rtl/>
        </w:rPr>
        <w:t xml:space="preserve"> وتوفير الإعانات النقدية المتعلقة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برامج الحماية الاجتماعية في شكل التحويلات المقدمة للأفراد والأسر المعيشية.</w:t>
      </w:r>
    </w:p>
    <w:p w:rsidR="005B6A57" w:rsidRPr="00B132DC" w:rsidRDefault="005B6A57" w:rsidP="005B6A57">
      <w:pPr>
        <w:jc w:val="both"/>
        <w:rPr>
          <w:rFonts w:cs="Simplified Arabic"/>
          <w:b/>
          <w:bCs/>
          <w:color w:val="000000"/>
          <w:sz w:val="16"/>
          <w:szCs w:val="16"/>
          <w:rtl/>
        </w:rPr>
      </w:pPr>
    </w:p>
    <w:p w:rsidR="005B6A57" w:rsidRPr="00654671" w:rsidRDefault="005B6A57" w:rsidP="005B6A57">
      <w:pPr>
        <w:jc w:val="both"/>
        <w:rPr>
          <w:b/>
          <w:bCs/>
          <w:color w:val="000000"/>
          <w:rtl/>
        </w:rPr>
      </w:pPr>
      <w:r w:rsidRPr="00654671">
        <w:rPr>
          <w:b/>
          <w:bCs/>
          <w:color w:val="000000"/>
        </w:rPr>
        <w:t>3</w:t>
      </w:r>
      <w:r>
        <w:rPr>
          <w:rFonts w:hint="cs"/>
          <w:b/>
          <w:bCs/>
          <w:color w:val="000000"/>
          <w:rtl/>
        </w:rPr>
        <w:t>.</w:t>
      </w:r>
      <w:r w:rsidRPr="00654671">
        <w:rPr>
          <w:b/>
          <w:bCs/>
          <w:color w:val="000000"/>
          <w:rtl/>
        </w:rPr>
        <w:t xml:space="preserve">3 </w:t>
      </w:r>
      <w:r w:rsidRPr="00654671">
        <w:rPr>
          <w:rFonts w:cs="Simplified Arabic"/>
          <w:b/>
          <w:bCs/>
          <w:color w:val="000000"/>
          <w:rtl/>
        </w:rPr>
        <w:t>مفاهيم تمويل الرعاية الصحية</w:t>
      </w:r>
    </w:p>
    <w:p w:rsidR="005B6A57" w:rsidRPr="00B132DC" w:rsidRDefault="005B6A57" w:rsidP="005B6A57">
      <w:pPr>
        <w:jc w:val="both"/>
        <w:rPr>
          <w:b/>
          <w:bCs/>
          <w:color w:val="000000"/>
          <w:sz w:val="16"/>
          <w:szCs w:val="16"/>
          <w:rtl/>
        </w:rPr>
      </w:pPr>
    </w:p>
    <w:p w:rsidR="005B6A57" w:rsidRDefault="005B6A57" w:rsidP="005B6A57">
      <w:pPr>
        <w:pStyle w:val="NormalWeb"/>
        <w:tabs>
          <w:tab w:val="left" w:pos="611"/>
          <w:tab w:val="left" w:pos="791"/>
          <w:tab w:val="left" w:pos="971"/>
        </w:tabs>
        <w:bidi/>
        <w:spacing w:before="0" w:beforeAutospacing="0" w:after="0" w:afterAutospacing="0"/>
        <w:rPr>
          <w:rFonts w:cs="Simplified Arabic"/>
          <w:b/>
          <w:bCs/>
          <w:color w:val="000000"/>
          <w:rtl/>
        </w:rPr>
      </w:pPr>
      <w:r>
        <w:rPr>
          <w:rFonts w:cs="Simplified Arabic" w:hint="eastAsia"/>
          <w:b/>
          <w:bCs/>
          <w:color w:val="000000"/>
          <w:rtl/>
        </w:rPr>
        <w:t>الحكومة</w:t>
      </w:r>
      <w:r>
        <w:rPr>
          <w:rFonts w:cs="Simplified Arabic"/>
          <w:b/>
          <w:bCs/>
          <w:color w:val="000000"/>
          <w:rtl/>
        </w:rPr>
        <w:t xml:space="preserve"> </w:t>
      </w:r>
      <w:r>
        <w:rPr>
          <w:rFonts w:cs="Simplified Arabic" w:hint="eastAsia"/>
          <w:b/>
          <w:bCs/>
          <w:color w:val="000000"/>
          <w:rtl/>
        </w:rPr>
        <w:t>العامة</w:t>
      </w:r>
      <w:r>
        <w:rPr>
          <w:rFonts w:cs="Simplified Arabic"/>
          <w:b/>
          <w:bCs/>
          <w:color w:val="000000"/>
          <w:rtl/>
        </w:rPr>
        <w:t>:</w:t>
      </w:r>
      <w:r>
        <w:rPr>
          <w:rFonts w:cs="Simplified Arabic" w:hint="cs"/>
          <w:b/>
          <w:bCs/>
          <w:color w:val="000000"/>
          <w:rtl/>
        </w:rPr>
        <w:t xml:space="preserve"> </w:t>
      </w:r>
    </w:p>
    <w:p w:rsidR="005B6A57" w:rsidRDefault="005B6A57" w:rsidP="005B6A57">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color w:val="000000"/>
          <w:rtl/>
        </w:rPr>
        <w:t xml:space="preserve">وتتألف من جميع الوحدات المؤسسية المركزية للدولة أو الحكومة </w:t>
      </w:r>
      <w:proofErr w:type="spellStart"/>
      <w:r>
        <w:rPr>
          <w:rFonts w:ascii="Courier New" w:hAnsi="Courier New" w:cs="Simplified Arabic"/>
          <w:color w:val="000000"/>
          <w:rtl/>
        </w:rPr>
        <w:t>المحلية،</w:t>
      </w:r>
      <w:proofErr w:type="spellEnd"/>
      <w:r>
        <w:rPr>
          <w:rFonts w:ascii="Courier New" w:hAnsi="Courier New" w:cs="Simplified Arabic"/>
          <w:color w:val="000000"/>
          <w:rtl/>
        </w:rPr>
        <w:t xml:space="preserve"> على جميع المستويات الحكومية وتشمل (وزارة </w:t>
      </w:r>
      <w:proofErr w:type="spellStart"/>
      <w:r>
        <w:rPr>
          <w:rFonts w:ascii="Courier New" w:hAnsi="Courier New" w:cs="Simplified Arabic"/>
          <w:color w:val="000000"/>
          <w:rtl/>
        </w:rPr>
        <w:t>المالية،</w:t>
      </w:r>
      <w:proofErr w:type="spellEnd"/>
      <w:r>
        <w:rPr>
          <w:rFonts w:ascii="Courier New" w:hAnsi="Courier New" w:cs="Simplified Arabic"/>
          <w:color w:val="000000"/>
          <w:rtl/>
        </w:rPr>
        <w:t xml:space="preserve"> وزارة الصحة،...</w:t>
      </w:r>
      <w:r>
        <w:rPr>
          <w:rFonts w:ascii="Courier New" w:hAnsi="Courier New" w:cs="Simplified Arabic" w:hint="cs"/>
          <w:color w:val="000000"/>
          <w:rtl/>
        </w:rPr>
        <w:t>الخ</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بالإضافة إلى المؤسسات غير الربحية التي تمول من قبل </w:t>
      </w:r>
      <w:r>
        <w:rPr>
          <w:rFonts w:ascii="Courier New" w:hAnsi="Courier New" w:cs="Simplified Arabic" w:hint="cs"/>
          <w:color w:val="000000"/>
          <w:rtl/>
        </w:rPr>
        <w:t>الموازنة العامة للدولة</w:t>
      </w:r>
      <w:r>
        <w:rPr>
          <w:rFonts w:ascii="Courier New" w:hAnsi="Courier New" w:cs="Simplified Arabic"/>
          <w:color w:val="000000"/>
          <w:rtl/>
        </w:rPr>
        <w:t xml:space="preserve">. </w:t>
      </w:r>
    </w:p>
    <w:p w:rsidR="005B6A57" w:rsidRPr="00B132DC"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5B6A57" w:rsidRDefault="005B6A57" w:rsidP="005B6A57">
      <w:pPr>
        <w:pStyle w:val="NormalWeb"/>
        <w:tabs>
          <w:tab w:val="left" w:pos="611"/>
          <w:tab w:val="left" w:pos="791"/>
          <w:tab w:val="left" w:pos="971"/>
        </w:tabs>
        <w:bidi/>
        <w:spacing w:before="0" w:beforeAutospacing="0" w:after="0" w:afterAutospacing="0"/>
        <w:ind w:left="611" w:hanging="540"/>
        <w:rPr>
          <w:rFonts w:ascii="Courier New" w:hAnsi="Courier New" w:cs="Simplified Arabic"/>
          <w:b/>
          <w:bCs/>
          <w:color w:val="000000"/>
          <w:rtl/>
        </w:rPr>
      </w:pPr>
      <w:r>
        <w:rPr>
          <w:rFonts w:ascii="Courier New" w:hAnsi="Courier New" w:cs="Simplified Arabic"/>
          <w:b/>
          <w:bCs/>
          <w:color w:val="000000"/>
          <w:rtl/>
        </w:rPr>
        <w:t>صناديق الضمان الاجتماعي:</w:t>
      </w:r>
    </w:p>
    <w:p w:rsidR="005B6A57" w:rsidRDefault="005B6A57" w:rsidP="005B6A57">
      <w:pPr>
        <w:pStyle w:val="NormalWeb"/>
        <w:tabs>
          <w:tab w:val="left" w:pos="611"/>
          <w:tab w:val="left" w:pos="791"/>
          <w:tab w:val="left" w:pos="971"/>
        </w:tabs>
        <w:bidi/>
        <w:spacing w:before="0" w:beforeAutospacing="0" w:after="0" w:afterAutospacing="0"/>
        <w:ind w:left="611" w:hanging="540"/>
        <w:jc w:val="lowKashida"/>
        <w:rPr>
          <w:rFonts w:ascii="Courier New" w:hAnsi="Courier New" w:cs="Simplified Arabic"/>
          <w:b/>
          <w:bCs/>
          <w:color w:val="000000"/>
          <w:rtl/>
        </w:rPr>
      </w:pPr>
      <w:r>
        <w:rPr>
          <w:rFonts w:ascii="Courier New" w:hAnsi="Courier New" w:cs="Simplified Arabic"/>
          <w:color w:val="000000"/>
          <w:rtl/>
        </w:rPr>
        <w:t>ما يتم تمويله وفق إيرادات وزارة الصحة من برنامج التأمين الصحي الحكومي الذي تقدمه للأسر المعيشية.</w:t>
      </w:r>
    </w:p>
    <w:p w:rsidR="005B6A57" w:rsidRPr="00B132DC"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5B6A57"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rtl/>
        </w:rPr>
      </w:pPr>
      <w:r>
        <w:rPr>
          <w:rFonts w:cs="Simplified Arabic" w:hint="eastAsia"/>
          <w:b/>
          <w:bCs/>
          <w:color w:val="000000"/>
          <w:rtl/>
        </w:rPr>
        <w:t>القطاع</w:t>
      </w:r>
      <w:r>
        <w:rPr>
          <w:rFonts w:cs="Simplified Arabic"/>
          <w:b/>
          <w:bCs/>
          <w:color w:val="000000"/>
          <w:rtl/>
        </w:rPr>
        <w:t xml:space="preserve"> </w:t>
      </w:r>
      <w:r>
        <w:rPr>
          <w:rFonts w:cs="Simplified Arabic" w:hint="eastAsia"/>
          <w:b/>
          <w:bCs/>
          <w:color w:val="000000"/>
          <w:rtl/>
        </w:rPr>
        <w:t>الخاص</w:t>
      </w:r>
      <w:r>
        <w:rPr>
          <w:rFonts w:cs="Simplified Arabic"/>
          <w:b/>
          <w:bCs/>
          <w:color w:val="000000"/>
          <w:rtl/>
        </w:rPr>
        <w:t>:</w:t>
      </w:r>
    </w:p>
    <w:p w:rsidR="005B6A57" w:rsidRDefault="005B6A57" w:rsidP="005B6A57">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color w:val="000000"/>
          <w:rtl/>
        </w:rPr>
        <w:t xml:space="preserve">ويضم هذا القطاع جميع الوحدات المؤسسية المقيمة </w:t>
      </w:r>
      <w:r>
        <w:rPr>
          <w:rFonts w:ascii="Courier New" w:hAnsi="Courier New" w:cs="Simplified Arabic" w:hint="cs"/>
          <w:color w:val="000000"/>
          <w:rtl/>
        </w:rPr>
        <w:t>والتي لا تندرج تحت قطاع الحكومة</w:t>
      </w:r>
      <w:r>
        <w:rPr>
          <w:rFonts w:ascii="Courier New" w:hAnsi="Courier New" w:cs="Simplified Arabic"/>
          <w:color w:val="000000"/>
          <w:rtl/>
        </w:rPr>
        <w:t xml:space="preserve"> (قد تكون ربحية أو غير ربحية</w:t>
      </w:r>
      <w:proofErr w:type="spellStart"/>
      <w:r>
        <w:rPr>
          <w:rFonts w:ascii="Courier New" w:hAnsi="Courier New" w:cs="Simplified Arabic"/>
          <w:color w:val="000000"/>
          <w:rtl/>
        </w:rPr>
        <w:t>).</w:t>
      </w:r>
      <w:proofErr w:type="spellEnd"/>
    </w:p>
    <w:p w:rsidR="005B6A57" w:rsidRPr="00B132DC" w:rsidRDefault="005B6A57" w:rsidP="005B6A57">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sz w:val="16"/>
          <w:szCs w:val="16"/>
          <w:rtl/>
        </w:rPr>
      </w:pPr>
    </w:p>
    <w:p w:rsidR="005B6A57" w:rsidRDefault="005B6A57" w:rsidP="005B6A57">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b/>
          <w:bCs/>
          <w:color w:val="000000"/>
          <w:rtl/>
        </w:rPr>
        <w:t>شركات التأمين الخاصة:</w:t>
      </w:r>
    </w:p>
    <w:p w:rsidR="005B6A57" w:rsidRPr="00B132DC" w:rsidRDefault="005B6A57" w:rsidP="005B6A57">
      <w:pPr>
        <w:pStyle w:val="NormalWeb"/>
        <w:tabs>
          <w:tab w:val="left" w:pos="71"/>
          <w:tab w:val="left" w:pos="791"/>
          <w:tab w:val="left" w:pos="971"/>
        </w:tabs>
        <w:bidi/>
        <w:spacing w:before="0" w:beforeAutospacing="0" w:after="0" w:afterAutospacing="0"/>
        <w:ind w:left="611" w:hanging="540"/>
        <w:rPr>
          <w:rFonts w:ascii="Times New Roman" w:hAnsi="Times New Roman" w:cs="Simplified Arabic"/>
          <w:b/>
          <w:bCs/>
          <w:color w:val="000000"/>
          <w:rtl/>
        </w:rPr>
      </w:pPr>
      <w:r>
        <w:rPr>
          <w:rFonts w:cs="Simplified Arabic" w:hint="eastAsia"/>
          <w:color w:val="000000"/>
          <w:rtl/>
          <w:lang w:eastAsia="en-US"/>
        </w:rPr>
        <w:t>يشمل</w:t>
      </w:r>
      <w:r>
        <w:rPr>
          <w:rFonts w:cs="Simplified Arabic"/>
          <w:color w:val="000000"/>
          <w:rtl/>
          <w:lang w:eastAsia="en-US"/>
        </w:rPr>
        <w:t xml:space="preserve"> </w:t>
      </w:r>
      <w:r>
        <w:rPr>
          <w:rFonts w:cs="Simplified Arabic" w:hint="eastAsia"/>
          <w:color w:val="000000"/>
          <w:rtl/>
          <w:lang w:eastAsia="en-US"/>
        </w:rPr>
        <w:t>جميع</w:t>
      </w:r>
      <w:r>
        <w:rPr>
          <w:rFonts w:cs="Simplified Arabic"/>
          <w:color w:val="000000"/>
          <w:rtl/>
          <w:lang w:eastAsia="en-US"/>
        </w:rPr>
        <w:t xml:space="preserve"> </w:t>
      </w:r>
      <w:r>
        <w:rPr>
          <w:rFonts w:cs="Simplified Arabic" w:hint="eastAsia"/>
          <w:color w:val="000000"/>
          <w:rtl/>
          <w:lang w:eastAsia="en-US"/>
        </w:rPr>
        <w:t>الشركات</w:t>
      </w:r>
      <w:r>
        <w:rPr>
          <w:rFonts w:cs="Simplified Arabic"/>
          <w:color w:val="000000"/>
          <w:rtl/>
          <w:lang w:eastAsia="en-US"/>
        </w:rPr>
        <w:t xml:space="preserve"> </w:t>
      </w:r>
      <w:r>
        <w:rPr>
          <w:rFonts w:cs="Simplified Arabic" w:hint="eastAsia"/>
          <w:color w:val="000000"/>
          <w:rtl/>
          <w:lang w:eastAsia="en-US"/>
        </w:rPr>
        <w:t>وأشباه</w:t>
      </w:r>
      <w:r>
        <w:rPr>
          <w:rFonts w:cs="Simplified Arabic"/>
          <w:color w:val="000000"/>
          <w:rtl/>
          <w:lang w:eastAsia="en-US"/>
        </w:rPr>
        <w:t xml:space="preserve"> </w:t>
      </w:r>
      <w:r>
        <w:rPr>
          <w:rFonts w:cs="Simplified Arabic" w:hint="eastAsia"/>
          <w:color w:val="000000"/>
          <w:rtl/>
          <w:lang w:eastAsia="en-US"/>
        </w:rPr>
        <w:t>الشركات</w:t>
      </w:r>
      <w:r>
        <w:rPr>
          <w:rFonts w:cs="Simplified Arabic"/>
          <w:color w:val="000000"/>
          <w:rtl/>
          <w:lang w:eastAsia="en-US"/>
        </w:rPr>
        <w:t xml:space="preserve"> </w:t>
      </w:r>
      <w:r>
        <w:rPr>
          <w:rFonts w:cs="Simplified Arabic" w:hint="eastAsia"/>
          <w:color w:val="000000"/>
          <w:rtl/>
          <w:lang w:eastAsia="en-US"/>
        </w:rPr>
        <w:t>المقيمة</w:t>
      </w:r>
      <w:r>
        <w:rPr>
          <w:rFonts w:cs="Simplified Arabic"/>
          <w:color w:val="000000"/>
          <w:rtl/>
          <w:lang w:eastAsia="en-US"/>
        </w:rPr>
        <w:t xml:space="preserve"> </w:t>
      </w:r>
      <w:r>
        <w:rPr>
          <w:rFonts w:cs="Simplified Arabic" w:hint="eastAsia"/>
          <w:color w:val="000000"/>
          <w:rtl/>
          <w:lang w:eastAsia="en-US"/>
        </w:rPr>
        <w:t>التي</w:t>
      </w:r>
      <w:r>
        <w:rPr>
          <w:rFonts w:cs="Simplified Arabic"/>
          <w:color w:val="000000"/>
          <w:rtl/>
          <w:lang w:eastAsia="en-US"/>
        </w:rPr>
        <w:t xml:space="preserve"> </w:t>
      </w:r>
      <w:r>
        <w:rPr>
          <w:rFonts w:cs="Simplified Arabic" w:hint="eastAsia"/>
          <w:color w:val="000000"/>
          <w:rtl/>
          <w:lang w:eastAsia="en-US"/>
        </w:rPr>
        <w:t>يكون</w:t>
      </w:r>
      <w:r>
        <w:rPr>
          <w:rFonts w:cs="Simplified Arabic"/>
          <w:color w:val="000000"/>
          <w:rtl/>
          <w:lang w:eastAsia="en-US"/>
        </w:rPr>
        <w:t xml:space="preserve"> </w:t>
      </w:r>
      <w:r>
        <w:rPr>
          <w:rFonts w:cs="Simplified Arabic" w:hint="eastAsia"/>
          <w:color w:val="000000"/>
          <w:rtl/>
          <w:lang w:eastAsia="en-US"/>
        </w:rPr>
        <w:t>نشاطها</w:t>
      </w:r>
      <w:r>
        <w:rPr>
          <w:rFonts w:cs="Simplified Arabic"/>
          <w:color w:val="000000"/>
          <w:rtl/>
          <w:lang w:eastAsia="en-US"/>
        </w:rPr>
        <w:t xml:space="preserve"> </w:t>
      </w:r>
      <w:r>
        <w:rPr>
          <w:rFonts w:cs="Simplified Arabic" w:hint="eastAsia"/>
          <w:color w:val="000000"/>
          <w:rtl/>
          <w:lang w:eastAsia="en-US"/>
        </w:rPr>
        <w:t>الرئيسي</w:t>
      </w:r>
      <w:r>
        <w:rPr>
          <w:rFonts w:cs="Simplified Arabic"/>
          <w:color w:val="000000"/>
          <w:rtl/>
          <w:lang w:eastAsia="en-US"/>
        </w:rPr>
        <w:t xml:space="preserve"> </w:t>
      </w:r>
      <w:r>
        <w:rPr>
          <w:rFonts w:cs="Simplified Arabic" w:hint="eastAsia"/>
          <w:color w:val="000000"/>
          <w:rtl/>
          <w:lang w:eastAsia="en-US"/>
        </w:rPr>
        <w:t>التأمين</w:t>
      </w:r>
      <w:r>
        <w:rPr>
          <w:rFonts w:cs="Simplified Arabic"/>
          <w:color w:val="000000"/>
          <w:rtl/>
          <w:lang w:eastAsia="en-US"/>
        </w:rPr>
        <w:t>.</w:t>
      </w:r>
    </w:p>
    <w:p w:rsidR="005B6A57" w:rsidRPr="00B132DC" w:rsidRDefault="005B6A57" w:rsidP="005B6A57">
      <w:pPr>
        <w:pStyle w:val="NormalWeb"/>
        <w:tabs>
          <w:tab w:val="left" w:pos="71"/>
          <w:tab w:val="left" w:pos="791"/>
          <w:tab w:val="left" w:pos="971"/>
        </w:tabs>
        <w:bidi/>
        <w:spacing w:before="0" w:beforeAutospacing="0" w:after="0" w:afterAutospacing="0"/>
        <w:ind w:left="71"/>
        <w:jc w:val="both"/>
        <w:rPr>
          <w:rFonts w:cs="Simplified Arabic"/>
          <w:color w:val="000000"/>
          <w:sz w:val="16"/>
          <w:szCs w:val="16"/>
          <w:rtl/>
        </w:rPr>
      </w:pPr>
    </w:p>
    <w:p w:rsidR="005B6A57" w:rsidRPr="00B132DC" w:rsidRDefault="005B6A57" w:rsidP="005B6A57">
      <w:pPr>
        <w:pStyle w:val="NormalWeb"/>
        <w:tabs>
          <w:tab w:val="left" w:pos="71"/>
          <w:tab w:val="left" w:pos="791"/>
          <w:tab w:val="left" w:pos="971"/>
        </w:tabs>
        <w:bidi/>
        <w:spacing w:before="0" w:beforeAutospacing="0" w:after="0" w:afterAutospacing="0"/>
        <w:ind w:left="71"/>
        <w:jc w:val="both"/>
        <w:rPr>
          <w:rFonts w:cs="Simplified Arabic"/>
          <w:b/>
          <w:bCs/>
          <w:color w:val="000000"/>
          <w:rtl/>
        </w:rPr>
      </w:pPr>
      <w:r w:rsidRPr="00B132DC">
        <w:rPr>
          <w:rFonts w:cs="Simplified Arabic"/>
          <w:b/>
          <w:bCs/>
          <w:color w:val="000000"/>
          <w:rtl/>
        </w:rPr>
        <w:t>إنفاق الأسر المعيشية على السلع والخدمات الصحية:</w:t>
      </w:r>
    </w:p>
    <w:p w:rsidR="005B6A57" w:rsidRPr="00EB581F" w:rsidRDefault="005B6A57" w:rsidP="005B6A57">
      <w:pPr>
        <w:pStyle w:val="NormalWeb"/>
        <w:tabs>
          <w:tab w:val="left" w:pos="71"/>
          <w:tab w:val="left" w:pos="791"/>
          <w:tab w:val="left" w:pos="971"/>
        </w:tabs>
        <w:bidi/>
        <w:spacing w:before="0" w:beforeAutospacing="0" w:after="0" w:afterAutospacing="0"/>
        <w:ind w:left="71"/>
        <w:jc w:val="both"/>
        <w:rPr>
          <w:rFonts w:cs="Simplified Arabic"/>
          <w:color w:val="000000"/>
          <w:rtl/>
        </w:rPr>
      </w:pPr>
      <w:r w:rsidRPr="00801AAA">
        <w:rPr>
          <w:rFonts w:cs="Simplified Arabic"/>
          <w:color w:val="000000"/>
          <w:rtl/>
        </w:rPr>
        <w:t xml:space="preserve">إن النفقات المباشرة للأسر </w:t>
      </w:r>
      <w:proofErr w:type="spellStart"/>
      <w:r w:rsidRPr="00801AAA">
        <w:rPr>
          <w:rFonts w:cs="Simplified Arabic"/>
          <w:color w:val="000000"/>
          <w:rtl/>
        </w:rPr>
        <w:t>المعيشية،</w:t>
      </w:r>
      <w:proofErr w:type="spellEnd"/>
      <w:r w:rsidRPr="00801AAA">
        <w:rPr>
          <w:rFonts w:cs="Simplified Arabic"/>
          <w:color w:val="000000"/>
          <w:rtl/>
        </w:rPr>
        <w:t xml:space="preserve"> بما في ذلك المكافآت والمدفوعات العينية </w:t>
      </w:r>
      <w:proofErr w:type="spellStart"/>
      <w:r w:rsidRPr="00801AAA">
        <w:rPr>
          <w:rFonts w:cs="Simplified Arabic"/>
          <w:color w:val="000000"/>
          <w:rtl/>
        </w:rPr>
        <w:t>،</w:t>
      </w:r>
      <w:proofErr w:type="spellEnd"/>
      <w:r w:rsidRPr="00801AAA">
        <w:rPr>
          <w:rFonts w:cs="Simplified Arabic"/>
          <w:color w:val="000000"/>
          <w:rtl/>
        </w:rPr>
        <w:t xml:space="preserve"> التي تدفع لمزودي الخدمات الصحية أو مزودي الأدوية والأجهزة </w:t>
      </w:r>
      <w:proofErr w:type="spellStart"/>
      <w:r w:rsidRPr="00801AAA">
        <w:rPr>
          <w:rFonts w:cs="Simplified Arabic"/>
          <w:color w:val="000000"/>
          <w:rtl/>
        </w:rPr>
        <w:t>العلاجية،</w:t>
      </w:r>
      <w:proofErr w:type="spellEnd"/>
      <w:r w:rsidRPr="00801AAA">
        <w:rPr>
          <w:rFonts w:cs="Simplified Arabic"/>
          <w:color w:val="000000"/>
          <w:rtl/>
        </w:rPr>
        <w:t xml:space="preserve"> وغيرها من السلع والخدمات الأساسية. بهدف تعزيز الوضع الصحي للأفراد أو المجموعات السكانية. ويشمل ما تدفعه الأسر المعيشية على الخدمات الصحية المقدمة من الحكومة </w:t>
      </w:r>
      <w:proofErr w:type="spellStart"/>
      <w:r w:rsidRPr="00801AAA">
        <w:rPr>
          <w:rFonts w:cs="Simplified Arabic"/>
          <w:color w:val="000000"/>
          <w:rtl/>
        </w:rPr>
        <w:t>العامة،</w:t>
      </w:r>
      <w:proofErr w:type="spellEnd"/>
      <w:r w:rsidRPr="00801AAA">
        <w:rPr>
          <w:rFonts w:cs="Simplified Arabic"/>
          <w:color w:val="000000"/>
          <w:rtl/>
        </w:rPr>
        <w:t xml:space="preserve"> والمؤسسات غير الهادفة للربح أو المنظمات غير الحكومية.  يستبعد ما يتم دفعه من قبل المؤسسات التي توفر الخدمات والسلع الطبية بحيث تكون مكلفة من قبل القانون أم </w:t>
      </w:r>
      <w:proofErr w:type="spellStart"/>
      <w:r w:rsidRPr="00801AAA">
        <w:rPr>
          <w:rFonts w:cs="Simplified Arabic"/>
          <w:color w:val="000000"/>
          <w:rtl/>
        </w:rPr>
        <w:t>لا،</w:t>
      </w:r>
      <w:proofErr w:type="spellEnd"/>
      <w:r w:rsidRPr="00801AAA">
        <w:rPr>
          <w:rFonts w:cs="Simplified Arabic"/>
          <w:color w:val="000000"/>
          <w:rtl/>
        </w:rPr>
        <w:t xml:space="preserve"> لموظفيها.</w:t>
      </w:r>
    </w:p>
    <w:p w:rsidR="005B6A57" w:rsidRPr="00B132DC" w:rsidRDefault="005B6A57" w:rsidP="005B6A57">
      <w:pPr>
        <w:pStyle w:val="NormalWeb"/>
        <w:tabs>
          <w:tab w:val="left" w:pos="71"/>
          <w:tab w:val="left" w:pos="791"/>
          <w:tab w:val="left" w:pos="971"/>
        </w:tabs>
        <w:bidi/>
        <w:spacing w:before="0" w:beforeAutospacing="0" w:after="0" w:afterAutospacing="0"/>
        <w:rPr>
          <w:rFonts w:cs="Simplified Arabic"/>
          <w:color w:val="000000"/>
          <w:sz w:val="16"/>
          <w:szCs w:val="16"/>
          <w:rtl/>
        </w:rPr>
      </w:pPr>
    </w:p>
    <w:p w:rsidR="005B6A57" w:rsidRDefault="005B6A57" w:rsidP="005B6A57">
      <w:pPr>
        <w:pStyle w:val="NormalWeb"/>
        <w:tabs>
          <w:tab w:val="left" w:pos="71"/>
          <w:tab w:val="left" w:pos="791"/>
          <w:tab w:val="left" w:pos="971"/>
        </w:tabs>
        <w:bidi/>
        <w:spacing w:before="0" w:beforeAutospacing="0" w:after="0" w:afterAutospacing="0"/>
        <w:rPr>
          <w:rFonts w:ascii="Courier New" w:hAnsi="Courier New" w:cs="Simplified Arabic"/>
          <w:color w:val="000000"/>
          <w:rtl/>
        </w:rPr>
      </w:pPr>
      <w:r>
        <w:rPr>
          <w:rFonts w:cs="Simplified Arabic" w:hint="eastAsia"/>
          <w:b/>
          <w:bCs/>
          <w:color w:val="000000"/>
          <w:rtl/>
        </w:rPr>
        <w:t>المؤسسات</w:t>
      </w:r>
      <w:r>
        <w:rPr>
          <w:rFonts w:cs="Simplified Arabic"/>
          <w:b/>
          <w:bCs/>
          <w:color w:val="000000"/>
          <w:rtl/>
        </w:rPr>
        <w:t xml:space="preserve"> </w:t>
      </w:r>
      <w:r>
        <w:rPr>
          <w:rFonts w:cs="Simplified Arabic" w:hint="eastAsia"/>
          <w:b/>
          <w:bCs/>
          <w:color w:val="000000"/>
          <w:rtl/>
        </w:rPr>
        <w:t>غير</w:t>
      </w:r>
      <w:r>
        <w:rPr>
          <w:rFonts w:cs="Simplified Arabic"/>
          <w:b/>
          <w:bCs/>
          <w:color w:val="000000"/>
          <w:rtl/>
        </w:rPr>
        <w:t xml:space="preserve"> </w:t>
      </w:r>
      <w:r>
        <w:rPr>
          <w:rFonts w:cs="Simplified Arabic" w:hint="cs"/>
          <w:b/>
          <w:bCs/>
          <w:color w:val="000000"/>
          <w:rtl/>
        </w:rPr>
        <w:t>ال</w:t>
      </w:r>
      <w:r>
        <w:rPr>
          <w:rFonts w:cs="Simplified Arabic" w:hint="eastAsia"/>
          <w:b/>
          <w:bCs/>
          <w:color w:val="000000"/>
          <w:rtl/>
        </w:rPr>
        <w:t>هادفة</w:t>
      </w:r>
      <w:r>
        <w:rPr>
          <w:rFonts w:cs="Simplified Arabic"/>
          <w:b/>
          <w:bCs/>
          <w:color w:val="000000"/>
          <w:rtl/>
        </w:rPr>
        <w:t xml:space="preserve"> </w:t>
      </w:r>
      <w:r>
        <w:rPr>
          <w:rFonts w:cs="Simplified Arabic" w:hint="eastAsia"/>
          <w:b/>
          <w:bCs/>
          <w:color w:val="000000"/>
          <w:rtl/>
        </w:rPr>
        <w:t>للربح</w:t>
      </w:r>
      <w:r>
        <w:rPr>
          <w:rFonts w:cs="Simplified Arabic"/>
          <w:b/>
          <w:bCs/>
          <w:color w:val="000000"/>
          <w:rtl/>
        </w:rPr>
        <w:t xml:space="preserve"> </w:t>
      </w:r>
      <w:r>
        <w:rPr>
          <w:rFonts w:cs="Simplified Arabic" w:hint="eastAsia"/>
          <w:b/>
          <w:bCs/>
          <w:color w:val="000000"/>
          <w:rtl/>
        </w:rPr>
        <w:t>وتخدم</w:t>
      </w:r>
      <w:r>
        <w:rPr>
          <w:rFonts w:cs="Simplified Arabic"/>
          <w:b/>
          <w:bCs/>
          <w:color w:val="000000"/>
          <w:rtl/>
        </w:rPr>
        <w:t xml:space="preserve"> </w:t>
      </w:r>
      <w:r>
        <w:rPr>
          <w:rFonts w:cs="Simplified Arabic" w:hint="eastAsia"/>
          <w:b/>
          <w:bCs/>
          <w:color w:val="000000"/>
          <w:rtl/>
        </w:rPr>
        <w:t>الأسر</w:t>
      </w:r>
      <w:r>
        <w:rPr>
          <w:rFonts w:cs="Simplified Arabic"/>
          <w:b/>
          <w:bCs/>
          <w:color w:val="000000"/>
          <w:rtl/>
        </w:rPr>
        <w:t xml:space="preserve"> </w:t>
      </w:r>
      <w:r>
        <w:rPr>
          <w:rFonts w:cs="Simplified Arabic" w:hint="eastAsia"/>
          <w:b/>
          <w:bCs/>
          <w:color w:val="000000"/>
          <w:rtl/>
        </w:rPr>
        <w:t>المعيشية</w:t>
      </w:r>
      <w:r>
        <w:rPr>
          <w:rFonts w:cs="Simplified Arabic"/>
          <w:b/>
          <w:bCs/>
          <w:color w:val="000000"/>
          <w:rtl/>
        </w:rPr>
        <w:t>:</w:t>
      </w:r>
      <w:r>
        <w:rPr>
          <w:rFonts w:ascii="Courier New" w:hAnsi="Courier New" w:cs="Simplified Arabic" w:hint="cs"/>
          <w:color w:val="000000"/>
          <w:rtl/>
        </w:rPr>
        <w:t xml:space="preserve"> </w:t>
      </w:r>
    </w:p>
    <w:p w:rsidR="005B6A57" w:rsidRDefault="005B6A57" w:rsidP="005B6A57">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cs="Simplified Arabic" w:hint="eastAsia"/>
          <w:color w:val="000000"/>
          <w:rtl/>
        </w:rPr>
        <w:t>هي</w:t>
      </w:r>
      <w:r>
        <w:rPr>
          <w:rFonts w:cs="Simplified Arabic"/>
          <w:color w:val="000000"/>
          <w:rtl/>
        </w:rPr>
        <w:t xml:space="preserve"> </w:t>
      </w:r>
      <w:r>
        <w:rPr>
          <w:rFonts w:cs="Simplified Arabic" w:hint="eastAsia"/>
          <w:color w:val="000000"/>
          <w:rtl/>
        </w:rPr>
        <w:t>المؤسسات</w:t>
      </w:r>
      <w:r>
        <w:rPr>
          <w:rFonts w:cs="Simplified Arabic"/>
          <w:color w:val="000000"/>
          <w:rtl/>
        </w:rPr>
        <w:t xml:space="preserve"> </w:t>
      </w:r>
      <w:r>
        <w:rPr>
          <w:rFonts w:cs="Simplified Arabic" w:hint="eastAsia"/>
          <w:color w:val="000000"/>
          <w:rtl/>
        </w:rPr>
        <w:t>غير</w:t>
      </w:r>
      <w:r>
        <w:rPr>
          <w:rFonts w:cs="Simplified Arabic"/>
          <w:color w:val="000000"/>
          <w:rtl/>
        </w:rPr>
        <w:t xml:space="preserve"> </w:t>
      </w:r>
      <w:r>
        <w:rPr>
          <w:rFonts w:cs="Simplified Arabic" w:hint="cs"/>
          <w:color w:val="000000"/>
          <w:rtl/>
        </w:rPr>
        <w:t>ال</w:t>
      </w:r>
      <w:r>
        <w:rPr>
          <w:rFonts w:cs="Simplified Arabic" w:hint="eastAsia"/>
          <w:color w:val="000000"/>
          <w:rtl/>
        </w:rPr>
        <w:t>هادفة</w:t>
      </w:r>
      <w:r>
        <w:rPr>
          <w:rFonts w:cs="Simplified Arabic"/>
          <w:color w:val="000000"/>
          <w:rtl/>
        </w:rPr>
        <w:t xml:space="preserve"> </w:t>
      </w:r>
      <w:r>
        <w:rPr>
          <w:rFonts w:cs="Simplified Arabic" w:hint="eastAsia"/>
          <w:color w:val="000000"/>
          <w:rtl/>
        </w:rPr>
        <w:t>للربح</w:t>
      </w:r>
      <w:r>
        <w:rPr>
          <w:rFonts w:cs="Simplified Arabic"/>
          <w:color w:val="000000"/>
          <w:rtl/>
        </w:rPr>
        <w:t xml:space="preserve"> </w:t>
      </w:r>
      <w:r>
        <w:rPr>
          <w:rFonts w:cs="Simplified Arabic" w:hint="eastAsia"/>
          <w:color w:val="000000"/>
          <w:rtl/>
        </w:rPr>
        <w:t>وتخدم</w:t>
      </w:r>
      <w:r>
        <w:rPr>
          <w:rFonts w:cs="Simplified Arabic"/>
          <w:color w:val="000000"/>
          <w:rtl/>
        </w:rPr>
        <w:t xml:space="preserve"> </w:t>
      </w:r>
      <w:r>
        <w:rPr>
          <w:rFonts w:cs="Simplified Arabic" w:hint="eastAsia"/>
          <w:color w:val="000000"/>
          <w:rtl/>
        </w:rPr>
        <w:t>الأسر</w:t>
      </w:r>
      <w:r>
        <w:rPr>
          <w:rFonts w:cs="Simplified Arabic"/>
          <w:color w:val="000000"/>
          <w:rtl/>
        </w:rPr>
        <w:t xml:space="preserve"> </w:t>
      </w:r>
      <w:r>
        <w:rPr>
          <w:rFonts w:cs="Simplified Arabic" w:hint="eastAsia"/>
          <w:color w:val="000000"/>
          <w:rtl/>
        </w:rPr>
        <w:t>المعيشية</w:t>
      </w:r>
      <w:r>
        <w:rPr>
          <w:rFonts w:ascii="Courier New" w:hAnsi="Courier New" w:cs="Simplified Arabic"/>
          <w:color w:val="000000"/>
          <w:rtl/>
        </w:rPr>
        <w:t xml:space="preserve"> التي توفر سلعا أو خدمات مجانية للأسر بأسعار غير مجدية اقتصادياً.</w:t>
      </w:r>
    </w:p>
    <w:p w:rsidR="005B6A57" w:rsidRPr="00B132DC"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5B6A57" w:rsidRDefault="005B6A57" w:rsidP="005B6A57">
      <w:pPr>
        <w:rPr>
          <w:rFonts w:cs="Simplified Arabic"/>
          <w:b/>
          <w:bCs/>
          <w:rtl/>
        </w:rPr>
      </w:pPr>
      <w:r>
        <w:rPr>
          <w:rFonts w:cs="Simplified Arabic"/>
          <w:b/>
          <w:bCs/>
          <w:rtl/>
        </w:rPr>
        <w:t>شركات القطاع الخاص (غير شركات التأمين</w:t>
      </w:r>
      <w:proofErr w:type="spellStart"/>
      <w:r>
        <w:rPr>
          <w:rFonts w:cs="Simplified Arabic"/>
          <w:b/>
          <w:bCs/>
          <w:rtl/>
        </w:rPr>
        <w:t>):</w:t>
      </w:r>
      <w:proofErr w:type="spellEnd"/>
    </w:p>
    <w:p w:rsidR="005B6A57" w:rsidRDefault="005B6A57" w:rsidP="005B6A57">
      <w:pPr>
        <w:jc w:val="both"/>
        <w:rPr>
          <w:rFonts w:cs="Simplified Arabic"/>
          <w:color w:val="000000"/>
          <w:rtl/>
        </w:rPr>
      </w:pPr>
      <w:r>
        <w:rPr>
          <w:rFonts w:cs="Simplified Arabic"/>
          <w:color w:val="000000"/>
          <w:rtl/>
        </w:rPr>
        <w:t xml:space="preserve">يشمل هذا القطاع جميع الشركات وأشباه الشركات غير المالية </w:t>
      </w:r>
      <w:proofErr w:type="spellStart"/>
      <w:r>
        <w:rPr>
          <w:rFonts w:cs="Simplified Arabic"/>
          <w:color w:val="000000"/>
          <w:rtl/>
        </w:rPr>
        <w:t>المقيمة،</w:t>
      </w:r>
      <w:proofErr w:type="spellEnd"/>
      <w:r>
        <w:rPr>
          <w:rFonts w:cs="Simplified Arabic"/>
          <w:color w:val="000000"/>
          <w:rtl/>
        </w:rPr>
        <w:t xml:space="preserve"> كذلك يشمل المنشآت التي تعمل في إنتاج السلع السوقية وتتبع لمؤسسات غير هادفة للربح كبعض المستشفيات التي تتقاضى ثمنا لخدماتها تمكنها من استرداد تكاليف إنتاجها الجارية عند تقديم خدماتها لبعض فئات المجتمع.</w:t>
      </w:r>
    </w:p>
    <w:p w:rsidR="005B6A57" w:rsidRPr="00B132DC"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5B6A57" w:rsidRDefault="005B6A57" w:rsidP="005B6A57">
      <w:pPr>
        <w:rPr>
          <w:rFonts w:cs="Simplified Arabic"/>
          <w:b/>
          <w:bCs/>
          <w:color w:val="000000"/>
          <w:rtl/>
        </w:rPr>
      </w:pPr>
      <w:r>
        <w:rPr>
          <w:rFonts w:cs="Simplified Arabic"/>
          <w:b/>
          <w:bCs/>
          <w:color w:val="000000"/>
          <w:rtl/>
        </w:rPr>
        <w:t>باقي العالم:</w:t>
      </w:r>
      <w:r>
        <w:rPr>
          <w:rFonts w:cs="Simplified Arabic" w:hint="cs"/>
          <w:b/>
          <w:bCs/>
          <w:color w:val="000000"/>
          <w:rtl/>
        </w:rPr>
        <w:t xml:space="preserve"> </w:t>
      </w:r>
    </w:p>
    <w:p w:rsidR="005B6A57" w:rsidRPr="00B132DC" w:rsidRDefault="005B6A57" w:rsidP="00C24045">
      <w:pPr>
        <w:jc w:val="both"/>
        <w:rPr>
          <w:rFonts w:cs="Simplified Arabic"/>
          <w:color w:val="000000"/>
          <w:rtl/>
        </w:rPr>
      </w:pPr>
      <w:r>
        <w:rPr>
          <w:rFonts w:ascii="Courier New" w:hAnsi="Courier New" w:cs="Simplified Arabic"/>
          <w:color w:val="000000"/>
          <w:rtl/>
        </w:rPr>
        <w:t xml:space="preserve"> ويضم هذا البند الوحدات المؤسسية المقيمة خارج الحدود الجغرافية ل</w:t>
      </w:r>
      <w:r>
        <w:rPr>
          <w:rFonts w:ascii="Courier New" w:hAnsi="Courier New" w:cs="Simplified Arabic" w:hint="cs"/>
          <w:color w:val="000000"/>
          <w:rtl/>
        </w:rPr>
        <w:t>دولة فلسطين</w:t>
      </w:r>
      <w:r>
        <w:rPr>
          <w:rFonts w:ascii="Courier New" w:hAnsi="Courier New" w:cs="Simplified Arabic"/>
          <w:color w:val="000000"/>
          <w:rtl/>
        </w:rPr>
        <w:t xml:space="preserve"> وتتمثل </w:t>
      </w:r>
      <w:proofErr w:type="spellStart"/>
      <w:r>
        <w:rPr>
          <w:rFonts w:ascii="Courier New" w:hAnsi="Courier New" w:cs="Simplified Arabic"/>
          <w:color w:val="000000"/>
          <w:rtl/>
        </w:rPr>
        <w:t>بـ(</w:t>
      </w:r>
      <w:proofErr w:type="spellEnd"/>
      <w:r>
        <w:rPr>
          <w:rFonts w:ascii="Courier New" w:hAnsi="Courier New" w:cs="Simplified Arabic"/>
          <w:color w:val="000000"/>
          <w:rtl/>
        </w:rPr>
        <w:t xml:space="preserve"> المنظمات الدولية والعربية </w:t>
      </w:r>
      <w:proofErr w:type="spellStart"/>
      <w:r>
        <w:rPr>
          <w:rFonts w:ascii="Courier New" w:hAnsi="Courier New" w:cs="Simplified Arabic"/>
          <w:color w:val="000000"/>
          <w:rtl/>
        </w:rPr>
        <w:t>الداعمة،</w:t>
      </w:r>
      <w:proofErr w:type="spellEnd"/>
      <w:r>
        <w:rPr>
          <w:rFonts w:ascii="Courier New" w:hAnsi="Courier New" w:cs="Simplified Arabic"/>
          <w:color w:val="000000"/>
          <w:rtl/>
        </w:rPr>
        <w:t xml:space="preserve"> الدول الأجنبية والعربية،...وغيرها</w:t>
      </w:r>
      <w:proofErr w:type="spellStart"/>
      <w:r>
        <w:rPr>
          <w:rFonts w:ascii="Courier New" w:hAnsi="Courier New" w:cs="Simplified Arabic"/>
          <w:color w:val="000000"/>
          <w:rtl/>
        </w:rPr>
        <w:t>).</w:t>
      </w:r>
      <w:proofErr w:type="spellEnd"/>
    </w:p>
    <w:p w:rsidR="005B6A57" w:rsidRDefault="005B6A57" w:rsidP="005B6A57">
      <w:pPr>
        <w:rPr>
          <w:rFonts w:ascii="Arial" w:hAnsi="Arial" w:cs="Simplified Arabic"/>
          <w:b/>
          <w:bCs/>
          <w:color w:val="000000"/>
          <w:rtl/>
        </w:rPr>
      </w:pPr>
      <w:r>
        <w:rPr>
          <w:b/>
          <w:bCs/>
          <w:color w:val="000000"/>
        </w:rPr>
        <w:lastRenderedPageBreak/>
        <w:t>3</w:t>
      </w:r>
      <w:r>
        <w:rPr>
          <w:rFonts w:hint="cs"/>
          <w:b/>
          <w:bCs/>
          <w:color w:val="000000"/>
          <w:rtl/>
        </w:rPr>
        <w:t>.</w:t>
      </w:r>
      <w:r>
        <w:rPr>
          <w:b/>
          <w:bCs/>
          <w:color w:val="000000"/>
          <w:rtl/>
        </w:rPr>
        <w:t xml:space="preserve">4 </w:t>
      </w:r>
      <w:r>
        <w:rPr>
          <w:rFonts w:ascii="Arial" w:hAnsi="Arial" w:cs="Simplified Arabic"/>
          <w:b/>
          <w:bCs/>
          <w:color w:val="000000"/>
          <w:rtl/>
        </w:rPr>
        <w:t>مزودي الخدمات الصحية</w:t>
      </w:r>
    </w:p>
    <w:p w:rsidR="005B6A57" w:rsidRPr="00B132DC" w:rsidRDefault="005B6A57" w:rsidP="005B6A57">
      <w:pPr>
        <w:pStyle w:val="NormalWeb"/>
        <w:bidi/>
        <w:spacing w:before="0" w:beforeAutospacing="0" w:after="0" w:afterAutospacing="0"/>
        <w:rPr>
          <w:rFonts w:cs="Simplified Arabic"/>
          <w:b/>
          <w:bCs/>
          <w:color w:val="000000"/>
          <w:sz w:val="16"/>
          <w:szCs w:val="16"/>
          <w:rtl/>
        </w:rPr>
      </w:pPr>
    </w:p>
    <w:p w:rsidR="005B6A57" w:rsidRDefault="005B6A57" w:rsidP="005B6A57">
      <w:pPr>
        <w:pStyle w:val="NormalWeb"/>
        <w:bidi/>
        <w:spacing w:before="0" w:beforeAutospacing="0" w:after="0" w:afterAutospacing="0"/>
        <w:rPr>
          <w:rFonts w:ascii="Courier New" w:hAnsi="Courier New" w:cs="Simplified Arabic"/>
          <w:b/>
          <w:bCs/>
          <w:color w:val="000000"/>
          <w:u w:val="single"/>
          <w:rtl/>
        </w:rPr>
      </w:pPr>
      <w:r>
        <w:rPr>
          <w:rFonts w:cs="Simplified Arabic" w:hint="eastAsia"/>
          <w:b/>
          <w:bCs/>
          <w:color w:val="000000"/>
          <w:rtl/>
        </w:rPr>
        <w:t>المستشفيات</w:t>
      </w:r>
      <w:r>
        <w:rPr>
          <w:rFonts w:cs="Simplified Arabic"/>
          <w:b/>
          <w:bCs/>
          <w:color w:val="000000"/>
          <w:rtl/>
        </w:rPr>
        <w:t>:</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 لها والعاملة بشكل أساسي في توفير العلاج الطبي والتشخيص وتقديم الخدمات التي </w:t>
      </w:r>
      <w:proofErr w:type="spellStart"/>
      <w:r>
        <w:rPr>
          <w:rFonts w:ascii="Courier New" w:hAnsi="Courier New" w:cs="Simplified Arabic"/>
          <w:color w:val="000000"/>
          <w:rtl/>
        </w:rPr>
        <w:t>تشمل:</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الأطباء،</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والتمريض،</w:t>
      </w:r>
      <w:proofErr w:type="spellEnd"/>
      <w:r>
        <w:rPr>
          <w:rFonts w:ascii="Courier New" w:hAnsi="Courier New" w:cs="Simplified Arabic"/>
          <w:color w:val="000000"/>
          <w:rtl/>
        </w:rPr>
        <w:t xml:space="preserve"> وغيرها من الخدمات الصحية للمرضى المقيمين بالإضافة إلى خدمات السكن والخدمات 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تشكل عامل هام لا يتجزأ من عملية الإنتاج.  في بعض </w:t>
      </w:r>
      <w:proofErr w:type="spellStart"/>
      <w:r>
        <w:rPr>
          <w:rFonts w:ascii="Courier New" w:hAnsi="Courier New" w:cs="Simplified Arabic"/>
          <w:color w:val="000000"/>
          <w:rtl/>
        </w:rPr>
        <w:t>البلدان،</w:t>
      </w:r>
      <w:proofErr w:type="spellEnd"/>
      <w:r>
        <w:rPr>
          <w:rFonts w:ascii="Courier New" w:hAnsi="Courier New" w:cs="Simplified Arabic"/>
          <w:color w:val="000000"/>
          <w:rtl/>
        </w:rPr>
        <w:t xml:space="preserve"> المرافق الصحية تحتاج إلى الحد الأدنى من المعدات (مثل عدد الأسرة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لتسجل باعتبارها مستشفى.</w:t>
      </w:r>
    </w:p>
    <w:p w:rsidR="005B6A57" w:rsidRPr="002355B3" w:rsidRDefault="005B6A57" w:rsidP="005B6A57">
      <w:pPr>
        <w:pStyle w:val="NormalWeb"/>
        <w:bidi/>
        <w:spacing w:before="0" w:beforeAutospacing="0" w:after="0" w:afterAutospacing="0"/>
        <w:rPr>
          <w:rFonts w:ascii="Courier New" w:hAnsi="Courier New" w:cs="Simplified Arabic"/>
          <w:b/>
          <w:bCs/>
          <w:color w:val="000000"/>
          <w:sz w:val="16"/>
          <w:szCs w:val="16"/>
          <w:rtl/>
        </w:rPr>
      </w:pPr>
    </w:p>
    <w:p w:rsidR="005B6A57" w:rsidRDefault="005B6A57" w:rsidP="005B6A57">
      <w:pPr>
        <w:pStyle w:val="NormalWeb"/>
        <w:bidi/>
        <w:spacing w:before="0" w:beforeAutospacing="0" w:after="0" w:afterAutospacing="0"/>
        <w:rPr>
          <w:rFonts w:ascii="Courier New" w:hAnsi="Courier New" w:cs="Simplified Arabic"/>
          <w:color w:val="000000"/>
          <w:rtl/>
        </w:rPr>
      </w:pPr>
      <w:r>
        <w:rPr>
          <w:rFonts w:ascii="Courier New" w:hAnsi="Courier New" w:cs="Simplified Arabic"/>
          <w:b/>
          <w:bCs/>
          <w:color w:val="000000"/>
          <w:rtl/>
        </w:rPr>
        <w:t>المستشفيات العامة:</w:t>
      </w:r>
      <w:r>
        <w:rPr>
          <w:rFonts w:ascii="Courier New" w:hAnsi="Courier New" w:cs="Simplified Arabic"/>
          <w:color w:val="000000"/>
          <w:rtl/>
        </w:rPr>
        <w:t xml:space="preserve"> </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المؤسسات المرخصة والعاملة بشكل أساسي في توفير العلاج الطبي (سواء جراحي أو غير جراحي</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للمرضى الذين بحاجة إلى مبيت بحيث يتم تقديم الخدمات الطبية المتنوعة.  إضافة إلى ذلك فإن هذه المؤسسات يمكن أن توفر خدمات أخرى غير خدمات العلاج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مثل الخدمات التشخيصية والأشعة السينية والخدمات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وخدمات </w:t>
      </w:r>
      <w:proofErr w:type="spellStart"/>
      <w:r>
        <w:rPr>
          <w:rFonts w:ascii="Courier New" w:hAnsi="Courier New" w:cs="Simplified Arabic"/>
          <w:color w:val="000000"/>
          <w:rtl/>
        </w:rPr>
        <w:t>المختبرات،</w:t>
      </w:r>
      <w:proofErr w:type="spellEnd"/>
      <w:r>
        <w:rPr>
          <w:rFonts w:ascii="Courier New" w:hAnsi="Courier New" w:cs="Simplified Arabic"/>
          <w:color w:val="000000"/>
          <w:rtl/>
        </w:rPr>
        <w:t xml:space="preserve"> وغرفة العمليات والخدمات لمجموعة متنوعة من الإجراءات والخدمات الصيدلانية.</w:t>
      </w:r>
    </w:p>
    <w:p w:rsidR="005B6A57" w:rsidRPr="002355B3"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5B6A57" w:rsidRDefault="005B6A57" w:rsidP="005B6A5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مستشفيات الصحة النفسية والعلاج من الإدمان:</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المرخصة والتي تقوم أساسا على توفير التشخيص والعلاج </w:t>
      </w:r>
      <w:proofErr w:type="spellStart"/>
      <w:r>
        <w:rPr>
          <w:rFonts w:ascii="Courier New" w:hAnsi="Courier New" w:cs="Simplified Arabic"/>
          <w:color w:val="000000"/>
          <w:rtl/>
        </w:rPr>
        <w:t>الطبي،</w:t>
      </w:r>
      <w:proofErr w:type="spellEnd"/>
      <w:r>
        <w:rPr>
          <w:rFonts w:ascii="Courier New" w:hAnsi="Courier New" w:cs="Simplified Arabic"/>
          <w:color w:val="000000"/>
          <w:rtl/>
        </w:rPr>
        <w:t xml:space="preserve"> وتقديم الخدمات للمرضى الذين يعانون من مرض عقلي أو إساءة استعمال المواد المخدرة </w:t>
      </w:r>
      <w:proofErr w:type="spellStart"/>
      <w:r>
        <w:rPr>
          <w:rFonts w:ascii="Courier New" w:hAnsi="Courier New" w:cs="Simplified Arabic"/>
          <w:color w:val="000000"/>
          <w:rtl/>
        </w:rPr>
        <w:t>والاضطرابات،</w:t>
      </w:r>
      <w:proofErr w:type="spellEnd"/>
      <w:r>
        <w:rPr>
          <w:rFonts w:ascii="Courier New" w:hAnsi="Courier New" w:cs="Simplified Arabic"/>
          <w:color w:val="000000"/>
          <w:rtl/>
        </w:rPr>
        <w:t xml:space="preserve"> وغالبا ما تتطلب معالجة مطولة تتمثل  في بقاء المريض بما يشمل الخدمات الفندقية والمبيت والمرافق </w:t>
      </w:r>
      <w:proofErr w:type="spellStart"/>
      <w:r>
        <w:rPr>
          <w:rFonts w:ascii="Courier New" w:hAnsi="Courier New" w:cs="Simplified Arabic"/>
          <w:color w:val="000000"/>
          <w:rtl/>
        </w:rPr>
        <w:t>الغذائية،</w:t>
      </w:r>
      <w:proofErr w:type="spellEnd"/>
      <w:r>
        <w:rPr>
          <w:rFonts w:ascii="Courier New" w:hAnsi="Courier New" w:cs="Simplified Arabic"/>
          <w:color w:val="000000"/>
          <w:rtl/>
        </w:rPr>
        <w:t xml:space="preserve"> والمرافق الخاصة بالمعالجة النفسية والسيكولوجية والاجتماعية.  وعادة ما تقدم هذه المستشفيات وغيرها من </w:t>
      </w:r>
      <w:proofErr w:type="spellStart"/>
      <w:r>
        <w:rPr>
          <w:rFonts w:ascii="Courier New" w:hAnsi="Courier New" w:cs="Simplified Arabic"/>
          <w:color w:val="000000"/>
          <w:rtl/>
        </w:rPr>
        <w:t>الخدمات،</w:t>
      </w:r>
      <w:proofErr w:type="spellEnd"/>
      <w:r>
        <w:rPr>
          <w:rFonts w:ascii="Courier New" w:hAnsi="Courier New" w:cs="Simplified Arabic"/>
          <w:color w:val="000000"/>
          <w:rtl/>
        </w:rPr>
        <w:t xml:space="preserve"> مثل رعاية المرضى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والتجارب </w:t>
      </w:r>
      <w:proofErr w:type="spellStart"/>
      <w:r>
        <w:rPr>
          <w:rFonts w:ascii="Courier New" w:hAnsi="Courier New" w:cs="Simplified Arabic"/>
          <w:color w:val="000000"/>
          <w:rtl/>
        </w:rPr>
        <w:t>المختبرية</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والتشخيصية والأشعة </w:t>
      </w:r>
      <w:proofErr w:type="spellStart"/>
      <w:r>
        <w:rPr>
          <w:rFonts w:ascii="Courier New" w:hAnsi="Courier New" w:cs="Simplified Arabic"/>
          <w:color w:val="000000"/>
          <w:rtl/>
        </w:rPr>
        <w:t>السينية،</w:t>
      </w:r>
      <w:proofErr w:type="spellEnd"/>
      <w:r>
        <w:rPr>
          <w:rFonts w:ascii="Courier New" w:hAnsi="Courier New" w:cs="Simplified Arabic"/>
          <w:color w:val="000000"/>
          <w:rtl/>
        </w:rPr>
        <w:t xml:space="preserve"> والمخ.</w:t>
      </w:r>
    </w:p>
    <w:p w:rsidR="005B6A57" w:rsidRPr="002355B3"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5B6A57" w:rsidRDefault="005B6A57" w:rsidP="005B6A57">
      <w:pPr>
        <w:pStyle w:val="NormalWeb"/>
        <w:bidi/>
        <w:spacing w:before="0" w:beforeAutospacing="0" w:after="0" w:afterAutospacing="0"/>
        <w:rPr>
          <w:rFonts w:ascii="Courier New" w:hAnsi="Courier New" w:cs="Simplified Arabic"/>
          <w:color w:val="000000"/>
          <w:rtl/>
        </w:rPr>
      </w:pPr>
      <w:r>
        <w:rPr>
          <w:rFonts w:ascii="Courier New" w:hAnsi="Courier New" w:cs="Simplified Arabic"/>
          <w:b/>
          <w:bCs/>
          <w:color w:val="000000"/>
          <w:rtl/>
        </w:rPr>
        <w:t>المستشفيات المتخصصة:</w:t>
      </w:r>
      <w:r>
        <w:rPr>
          <w:rFonts w:ascii="Courier New" w:hAnsi="Courier New" w:cs="Simplified Arabic"/>
          <w:color w:val="000000"/>
          <w:rtl/>
        </w:rPr>
        <w:t xml:space="preserve"> </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 لها للعمل على توفير خدمات تشخيص الأمراض والعلاج الطبي للمرضى الذين لديهم نوع محدد من مرض أو حالة صحية (غير </w:t>
      </w:r>
      <w:proofErr w:type="spellStart"/>
      <w:r>
        <w:rPr>
          <w:rFonts w:ascii="Courier New" w:hAnsi="Courier New" w:cs="Simplified Arabic"/>
          <w:color w:val="000000"/>
          <w:rtl/>
        </w:rPr>
        <w:t>العقلية،</w:t>
      </w:r>
      <w:proofErr w:type="spellEnd"/>
      <w:r>
        <w:rPr>
          <w:rFonts w:ascii="Courier New" w:hAnsi="Courier New" w:cs="Simplified Arabic"/>
          <w:color w:val="000000"/>
          <w:rtl/>
        </w:rPr>
        <w:t xml:space="preserve"> أو إساءة استعمال المواد المخدرة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 </w:t>
      </w:r>
      <w:r>
        <w:rPr>
          <w:rFonts w:ascii="Courier New" w:hAnsi="Courier New" w:cs="Simplified Arabic"/>
          <w:color w:val="000000"/>
          <w:rtl/>
        </w:rPr>
        <w:t xml:space="preserve">والمستشفيات التي توفر الرعاية الطويلة الأجل للمرضى المصابين بأمراض </w:t>
      </w:r>
      <w:proofErr w:type="spellStart"/>
      <w:r>
        <w:rPr>
          <w:rFonts w:ascii="Courier New" w:hAnsi="Courier New" w:cs="Simplified Arabic"/>
          <w:color w:val="000000"/>
          <w:rtl/>
        </w:rPr>
        <w:t>مزمنة،</w:t>
      </w:r>
      <w:proofErr w:type="spellEnd"/>
      <w:r>
        <w:rPr>
          <w:rFonts w:ascii="Courier New" w:hAnsi="Courier New" w:cs="Simplified Arabic"/>
          <w:color w:val="000000"/>
          <w:rtl/>
        </w:rPr>
        <w:t xml:space="preserve"> وتزويد المستشفيات وإعادة </w:t>
      </w:r>
      <w:proofErr w:type="spellStart"/>
      <w:r>
        <w:rPr>
          <w:rFonts w:ascii="Courier New" w:hAnsi="Courier New" w:cs="Simplified Arabic"/>
          <w:color w:val="000000"/>
          <w:rtl/>
        </w:rPr>
        <w:t>التأهيل،</w:t>
      </w:r>
      <w:proofErr w:type="spellEnd"/>
      <w:r>
        <w:rPr>
          <w:rFonts w:ascii="Courier New" w:hAnsi="Courier New" w:cs="Simplified Arabic"/>
          <w:color w:val="000000"/>
          <w:rtl/>
        </w:rPr>
        <w:t xml:space="preserve"> والخدمات ذات الصلة بالإعاقة الجسدية أو معوقين واردة في هذا البند.  هذه المستشفيات يجوز أن تقدم خدمات </w:t>
      </w:r>
      <w:proofErr w:type="spellStart"/>
      <w:r>
        <w:rPr>
          <w:rFonts w:ascii="Courier New" w:hAnsi="Courier New" w:cs="Simplified Arabic"/>
          <w:color w:val="000000"/>
          <w:rtl/>
        </w:rPr>
        <w:t>أخرى،</w:t>
      </w:r>
      <w:proofErr w:type="spellEnd"/>
      <w:r>
        <w:rPr>
          <w:rFonts w:ascii="Courier New" w:hAnsi="Courier New" w:cs="Simplified Arabic"/>
          <w:color w:val="000000"/>
          <w:rtl/>
        </w:rPr>
        <w:t xml:space="preserve"> مثل تقديم الرعاية الطبية خارج المستشفى وخدمات التشخيص والأشعة السينية والخدمات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وخدمات </w:t>
      </w:r>
      <w:proofErr w:type="spellStart"/>
      <w:r>
        <w:rPr>
          <w:rFonts w:ascii="Courier New" w:hAnsi="Courier New" w:cs="Simplified Arabic"/>
          <w:color w:val="000000"/>
          <w:rtl/>
        </w:rPr>
        <w:t>المختبرات،</w:t>
      </w:r>
      <w:proofErr w:type="spellEnd"/>
      <w:r>
        <w:rPr>
          <w:rFonts w:ascii="Courier New" w:hAnsi="Courier New" w:cs="Simplified Arabic"/>
          <w:color w:val="000000"/>
          <w:rtl/>
        </w:rPr>
        <w:t xml:space="preserve"> وغرفة العمليات وخدمات العلاج </w:t>
      </w:r>
      <w:proofErr w:type="spellStart"/>
      <w:r>
        <w:rPr>
          <w:rFonts w:ascii="Courier New" w:hAnsi="Courier New" w:cs="Simplified Arabic"/>
          <w:color w:val="000000"/>
          <w:rtl/>
        </w:rPr>
        <w:t>الطبيعي،</w:t>
      </w:r>
      <w:proofErr w:type="spellEnd"/>
      <w:r>
        <w:rPr>
          <w:rFonts w:ascii="Courier New" w:hAnsi="Courier New" w:cs="Simplified Arabic"/>
          <w:color w:val="000000"/>
          <w:rtl/>
        </w:rPr>
        <w:t xml:space="preserve"> والخدمات التعليمية والمهنية والنفسية وخدمات العمل الاجتماعي.</w:t>
      </w:r>
    </w:p>
    <w:p w:rsidR="005B6A57" w:rsidRPr="002355B3" w:rsidRDefault="005B6A57" w:rsidP="005B6A57">
      <w:pPr>
        <w:pStyle w:val="NormalWeb"/>
        <w:bidi/>
        <w:spacing w:before="0" w:beforeAutospacing="0" w:after="0" w:afterAutospacing="0"/>
        <w:rPr>
          <w:rFonts w:ascii="Courier New" w:hAnsi="Courier New" w:cs="Simplified Arabic"/>
          <w:b/>
          <w:bCs/>
          <w:color w:val="000000"/>
          <w:sz w:val="16"/>
          <w:szCs w:val="16"/>
          <w:rtl/>
        </w:rPr>
      </w:pPr>
    </w:p>
    <w:p w:rsidR="005B6A57" w:rsidRPr="00C411F9" w:rsidRDefault="005B6A57" w:rsidP="005B6A57">
      <w:pPr>
        <w:rPr>
          <w:rFonts w:ascii="Courier New" w:eastAsia="Arial Unicode MS" w:hAnsi="Courier New" w:cs="Simplified Arabic"/>
          <w:b/>
          <w:bCs/>
          <w:color w:val="000000"/>
          <w:rtl/>
        </w:rPr>
      </w:pPr>
      <w:r>
        <w:rPr>
          <w:rFonts w:ascii="Courier New" w:hAnsi="Courier New" w:cs="Simplified Arabic"/>
          <w:b/>
          <w:bCs/>
          <w:color w:val="000000"/>
          <w:rtl/>
        </w:rPr>
        <w:t>التمريض ومرافق الرعاية مع مبيت:</w:t>
      </w:r>
    </w:p>
    <w:p w:rsidR="005B6A57" w:rsidRDefault="005B6A57" w:rsidP="005B6A57">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color w:val="000000"/>
          <w:rtl/>
        </w:rPr>
        <w:t xml:space="preserve">ويضم هذا البند في المقام الأول المؤسسات العاملة في مجال توفير الإشراف والرعاية السكنية المقترنة </w:t>
      </w:r>
      <w:proofErr w:type="spellStart"/>
      <w:r>
        <w:rPr>
          <w:rFonts w:ascii="Courier New" w:hAnsi="Courier New" w:cs="Simplified Arabic"/>
          <w:color w:val="000000"/>
          <w:rtl/>
        </w:rPr>
        <w:t>بالتمريض،</w:t>
      </w:r>
      <w:proofErr w:type="spellEnd"/>
      <w:r>
        <w:rPr>
          <w:rFonts w:ascii="Courier New" w:hAnsi="Courier New" w:cs="Simplified Arabic"/>
          <w:color w:val="000000"/>
          <w:rtl/>
        </w:rPr>
        <w:t xml:space="preserve"> وفقا لما تقضي </w:t>
      </w:r>
      <w:proofErr w:type="spellStart"/>
      <w:r>
        <w:rPr>
          <w:rFonts w:ascii="Courier New" w:hAnsi="Courier New" w:cs="Simplified Arabic"/>
          <w:color w:val="000000"/>
          <w:rtl/>
        </w:rPr>
        <w:t>به</w:t>
      </w:r>
      <w:proofErr w:type="spellEnd"/>
      <w:r>
        <w:rPr>
          <w:rFonts w:ascii="Courier New" w:hAnsi="Courier New" w:cs="Simplified Arabic"/>
          <w:color w:val="000000"/>
          <w:rtl/>
        </w:rPr>
        <w:t xml:space="preserve"> الحالة الصحية للمرضى والنزلاء.  والجزء الأكبر من العملية الإنتاجية والرعاية في هذه المؤسسات هي مزيج من الخدمات الصحية والاجتماعية ويكون التركيز على الخدمات الصحية التمريضية فيها إلى حد كبير.</w:t>
      </w:r>
    </w:p>
    <w:p w:rsidR="005B6A57" w:rsidRPr="002355B3"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C24045" w:rsidRDefault="00C24045" w:rsidP="005B6A57">
      <w:pPr>
        <w:pStyle w:val="NormalWeb"/>
        <w:bidi/>
        <w:spacing w:before="0" w:beforeAutospacing="0" w:after="0" w:afterAutospacing="0"/>
        <w:rPr>
          <w:rFonts w:ascii="Courier New" w:hAnsi="Courier New" w:cs="Simplified Arabic"/>
          <w:b/>
          <w:bCs/>
          <w:color w:val="000000"/>
          <w:rtl/>
        </w:rPr>
      </w:pPr>
    </w:p>
    <w:p w:rsidR="005B6A57" w:rsidRDefault="005B6A57" w:rsidP="00C24045">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lastRenderedPageBreak/>
        <w:t xml:space="preserve">مقدمي الرعاية الصحية </w:t>
      </w:r>
      <w:proofErr w:type="spellStart"/>
      <w:r>
        <w:rPr>
          <w:rFonts w:ascii="Courier New" w:hAnsi="Courier New" w:cs="Simplified Arabic"/>
          <w:b/>
          <w:bCs/>
          <w:color w:val="000000"/>
          <w:rtl/>
        </w:rPr>
        <w:t>الإسعافية</w:t>
      </w:r>
      <w:proofErr w:type="spellEnd"/>
      <w:r>
        <w:rPr>
          <w:rFonts w:ascii="Courier New" w:hAnsi="Courier New" w:cs="Simplified Arabic"/>
          <w:b/>
          <w:bCs/>
          <w:color w:val="000000"/>
          <w:rtl/>
        </w:rPr>
        <w:t>:</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sidRPr="00AA0594">
        <w:rPr>
          <w:rFonts w:ascii="Courier New" w:hAnsi="Courier New" w:cs="Simplified Arabic"/>
          <w:color w:val="000000"/>
          <w:rtl/>
        </w:rPr>
        <w:t xml:space="preserve">ويضم هذا البند في المقام الأول المؤسسات العاملة في مجال تقديم خدمات الرعاية الصحية </w:t>
      </w:r>
      <w:proofErr w:type="spellStart"/>
      <w:r w:rsidRPr="00AA0594">
        <w:rPr>
          <w:rFonts w:ascii="Courier New" w:hAnsi="Courier New" w:cs="Simplified Arabic" w:hint="cs"/>
          <w:color w:val="000000"/>
          <w:rtl/>
        </w:rPr>
        <w:t>الإ</w:t>
      </w:r>
      <w:r w:rsidRPr="00AA0594">
        <w:rPr>
          <w:rFonts w:ascii="Courier New" w:hAnsi="Courier New" w:cs="Simplified Arabic"/>
          <w:color w:val="000000"/>
          <w:rtl/>
        </w:rPr>
        <w:t>سعافية</w:t>
      </w:r>
      <w:proofErr w:type="spellEnd"/>
      <w:r w:rsidRPr="00AA0594">
        <w:rPr>
          <w:rFonts w:ascii="Courier New" w:hAnsi="Courier New" w:cs="Simplified Arabic"/>
          <w:color w:val="000000"/>
          <w:rtl/>
        </w:rPr>
        <w:t xml:space="preserve"> في العيادات الخارجية مباشرة.  ويشمل ذلك المؤسسات المتخصصة في تقديم العلاج بشكل يومي بالإضافة إلى تقديم خدمات الرعاية الصحية في المنازل.  وبالتالي فإن هذه المؤسسات لا تقدم عادة خدمات العلاج للمرضى المقيمين. في الغالب يتم تزويد الخدمات للمرضى الذين يزورون مكتب الصحة المهنية باستثناء بعض طب الأطفال وأمراض الشيخوخة</w:t>
      </w:r>
      <w:r>
        <w:rPr>
          <w:rFonts w:ascii="Courier New" w:hAnsi="Courier New" w:cs="Simplified Arabic" w:hint="cs"/>
          <w:color w:val="000000"/>
          <w:rtl/>
        </w:rPr>
        <w:t>.</w:t>
      </w:r>
    </w:p>
    <w:p w:rsidR="005B6A57" w:rsidRPr="002355B3"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5B6A57" w:rsidRDefault="005B6A57" w:rsidP="005B6A5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عيادات الأطباء:</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ويتألف هذا البند من المنشآت الصحية التي يعمل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أو يمتلكها درجة </w:t>
      </w:r>
      <w:proofErr w:type="spellStart"/>
      <w:r>
        <w:rPr>
          <w:rFonts w:ascii="Courier New" w:hAnsi="Courier New" w:cs="Simplified Arabic"/>
          <w:color w:val="000000"/>
          <w:rtl/>
        </w:rPr>
        <w:t>طبيب،</w:t>
      </w:r>
      <w:proofErr w:type="spellEnd"/>
      <w:r>
        <w:rPr>
          <w:rFonts w:ascii="Courier New" w:hAnsi="Courier New" w:cs="Simplified Arabic"/>
          <w:color w:val="000000"/>
          <w:rtl/>
        </w:rPr>
        <w:t xml:space="preserve"> وبصورة رئيسية مستقلة تعمل في مجال ممارسة الطب العام أو المتخصصة (بما في الطب </w:t>
      </w:r>
      <w:proofErr w:type="spellStart"/>
      <w:r>
        <w:rPr>
          <w:rFonts w:ascii="Courier New" w:hAnsi="Courier New" w:cs="Simplified Arabic"/>
          <w:color w:val="000000"/>
          <w:rtl/>
        </w:rPr>
        <w:t>النفسي،</w:t>
      </w:r>
      <w:proofErr w:type="spellEnd"/>
      <w:r>
        <w:rPr>
          <w:rFonts w:ascii="Courier New" w:hAnsi="Courier New" w:cs="Simplified Arabic"/>
          <w:color w:val="000000"/>
          <w:rtl/>
        </w:rPr>
        <w:t xml:space="preserve"> علم </w:t>
      </w:r>
      <w:proofErr w:type="spellStart"/>
      <w:r>
        <w:rPr>
          <w:rFonts w:ascii="Courier New" w:hAnsi="Courier New" w:cs="Simplified Arabic"/>
          <w:color w:val="000000"/>
          <w:rtl/>
        </w:rPr>
        <w:t>النفس،</w:t>
      </w:r>
      <w:proofErr w:type="spellEnd"/>
      <w:r>
        <w:rPr>
          <w:rFonts w:ascii="Courier New" w:hAnsi="Courier New" w:cs="Simplified Arabic"/>
          <w:color w:val="000000"/>
          <w:rtl/>
        </w:rPr>
        <w:t xml:space="preserve"> وتجبير العظام</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أو الجراحة.  وتشمل القطاع الخاص أو مجموعة من الممارسين لمهنة الطب من خلال مجموعة عيادات ضمن مركز واحد (المراكز والعيادات</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مثل المستشفيات أو المراكز الطبية.</w:t>
      </w:r>
    </w:p>
    <w:p w:rsidR="005B6A57" w:rsidRPr="002355B3" w:rsidRDefault="005B6A57" w:rsidP="005B6A57">
      <w:pPr>
        <w:pStyle w:val="NormalWeb"/>
        <w:bidi/>
        <w:spacing w:before="0" w:beforeAutospacing="0" w:after="0" w:afterAutospacing="0"/>
        <w:jc w:val="both"/>
        <w:rPr>
          <w:rFonts w:ascii="Courier New" w:hAnsi="Courier New" w:cs="Simplified Arabic"/>
          <w:color w:val="000000"/>
          <w:sz w:val="16"/>
          <w:szCs w:val="16"/>
          <w:rtl/>
        </w:rPr>
      </w:pPr>
    </w:p>
    <w:p w:rsidR="005B6A57" w:rsidRDefault="005B6A57" w:rsidP="005B6A57">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عيادات طب الأسنان:</w:t>
      </w:r>
    </w:p>
    <w:p w:rsidR="005B6A57" w:rsidRDefault="005B6A57" w:rsidP="005B6A57">
      <w:pPr>
        <w:pStyle w:val="NormalWeb"/>
        <w:bidi/>
        <w:spacing w:before="0" w:beforeAutospacing="0" w:after="0" w:afterAutospacing="0"/>
        <w:jc w:val="both"/>
        <w:rPr>
          <w:rFonts w:ascii="Courier New" w:hAnsi="Courier New" w:cs="Courier New"/>
          <w:b/>
          <w:bCs/>
          <w:color w:val="000000"/>
          <w:u w:val="single"/>
          <w:rtl/>
        </w:rPr>
      </w:pPr>
      <w:r>
        <w:rPr>
          <w:rFonts w:ascii="Courier New" w:hAnsi="Courier New" w:cs="Simplified Arabic"/>
          <w:color w:val="000000"/>
          <w:rtl/>
        </w:rPr>
        <w:t xml:space="preserve">يتألف هذا البند من المنشآت الصحية التي يديرها ويعمل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w:t>
      </w:r>
      <w:r>
        <w:rPr>
          <w:rFonts w:ascii="Arial" w:hAnsi="Arial" w:cs="Simplified Arabic" w:hint="cs"/>
          <w:color w:val="000000"/>
          <w:rtl/>
        </w:rPr>
        <w:t xml:space="preserve">طبيب </w:t>
      </w:r>
      <w:proofErr w:type="spellStart"/>
      <w:r>
        <w:rPr>
          <w:rFonts w:ascii="Arial" w:hAnsi="Arial" w:cs="Simplified Arabic" w:hint="cs"/>
          <w:color w:val="000000"/>
          <w:rtl/>
        </w:rPr>
        <w:t>أسنان</w:t>
      </w:r>
      <w:r>
        <w:rPr>
          <w:rFonts w:ascii="Courier New" w:hAnsi="Courier New" w:cs="Simplified Arabic"/>
          <w:color w:val="000000"/>
          <w:rtl/>
        </w:rPr>
        <w:t>،</w:t>
      </w:r>
      <w:proofErr w:type="spellEnd"/>
      <w:r>
        <w:rPr>
          <w:rFonts w:ascii="Courier New" w:hAnsi="Courier New" w:cs="Simplified Arabic"/>
          <w:color w:val="000000"/>
          <w:rtl/>
        </w:rPr>
        <w:t xml:space="preserve"> وبصورة رئيسية مستقلة تعمل في مجال ممارسة طب الأسنان المتخصصة أو العامة أو جراحة الأسنان.  وتكون ضمن القطاع الخاص أو مجموعة عيادات أو في المرافق </w:t>
      </w:r>
      <w:proofErr w:type="spellStart"/>
      <w:r>
        <w:rPr>
          <w:rFonts w:ascii="Courier New" w:hAnsi="Courier New" w:cs="Simplified Arabic"/>
          <w:color w:val="000000"/>
          <w:rtl/>
        </w:rPr>
        <w:t>الأخرى،</w:t>
      </w:r>
      <w:proofErr w:type="spellEnd"/>
      <w:r>
        <w:rPr>
          <w:rFonts w:ascii="Courier New" w:hAnsi="Courier New" w:cs="Simplified Arabic"/>
          <w:color w:val="000000"/>
          <w:rtl/>
        </w:rPr>
        <w:t xml:space="preserve"> مثل المستشفيات والمراكز الطبية.   </w:t>
      </w:r>
      <w:r>
        <w:rPr>
          <w:rFonts w:ascii="Courier New" w:hAnsi="Courier New" w:cs="Simplified Arabic" w:hint="cs"/>
          <w:color w:val="000000"/>
          <w:rtl/>
        </w:rPr>
        <w:t>و</w:t>
      </w:r>
      <w:r>
        <w:rPr>
          <w:rFonts w:ascii="Courier New" w:hAnsi="Courier New" w:cs="Simplified Arabic"/>
          <w:color w:val="000000"/>
          <w:rtl/>
        </w:rPr>
        <w:t xml:space="preserve">يمكن أن تقدم إما وقائية </w:t>
      </w:r>
      <w:proofErr w:type="spellStart"/>
      <w:r>
        <w:rPr>
          <w:rFonts w:ascii="Courier New" w:hAnsi="Courier New" w:cs="Simplified Arabic"/>
          <w:color w:val="000000"/>
          <w:rtl/>
        </w:rPr>
        <w:t>شاملة،</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أو </w:t>
      </w:r>
      <w:proofErr w:type="spellStart"/>
      <w:r>
        <w:rPr>
          <w:rFonts w:ascii="Courier New" w:hAnsi="Courier New" w:cs="Simplified Arabic" w:hint="cs"/>
          <w:color w:val="000000"/>
          <w:rtl/>
        </w:rPr>
        <w:t>تجميلية</w:t>
      </w:r>
      <w:r>
        <w:rPr>
          <w:rFonts w:ascii="Courier New" w:hAnsi="Courier New" w:cs="Simplified Arabic"/>
          <w:color w:val="000000"/>
          <w:rtl/>
        </w:rPr>
        <w:t>،</w:t>
      </w:r>
      <w:proofErr w:type="spellEnd"/>
      <w:r>
        <w:rPr>
          <w:rFonts w:ascii="Courier New" w:hAnsi="Courier New" w:cs="Simplified Arabic"/>
          <w:color w:val="000000"/>
          <w:rtl/>
        </w:rPr>
        <w:t xml:space="preserve"> أو في </w:t>
      </w:r>
      <w:r>
        <w:rPr>
          <w:rFonts w:ascii="Courier New" w:hAnsi="Courier New" w:cs="Simplified Arabic" w:hint="cs"/>
          <w:color w:val="000000"/>
          <w:rtl/>
        </w:rPr>
        <w:t>خدمات الطوارئ</w:t>
      </w:r>
      <w:r>
        <w:rPr>
          <w:rFonts w:ascii="Courier New" w:hAnsi="Courier New" w:cs="Simplified Arabic"/>
          <w:color w:val="000000"/>
          <w:rtl/>
        </w:rPr>
        <w:t>.</w:t>
      </w:r>
    </w:p>
    <w:p w:rsidR="005B6A57" w:rsidRPr="002355B3" w:rsidRDefault="005B6A57" w:rsidP="005B6A57">
      <w:pPr>
        <w:pStyle w:val="NormalWeb"/>
        <w:bidi/>
        <w:spacing w:before="0" w:beforeAutospacing="0" w:after="0" w:afterAutospacing="0"/>
        <w:rPr>
          <w:rFonts w:ascii="Courier New" w:hAnsi="Courier New" w:cs="Simplified Arabic"/>
          <w:b/>
          <w:bCs/>
          <w:color w:val="000000"/>
          <w:sz w:val="16"/>
          <w:szCs w:val="16"/>
          <w:rtl/>
        </w:rPr>
      </w:pPr>
    </w:p>
    <w:p w:rsidR="005B6A57" w:rsidRDefault="005B6A57" w:rsidP="005B6A57">
      <w:pPr>
        <w:pStyle w:val="NormalWeb"/>
        <w:bidi/>
        <w:spacing w:before="0" w:beforeAutospacing="0" w:after="0" w:afterAutospacing="0"/>
        <w:rPr>
          <w:rFonts w:ascii="Courier New" w:hAnsi="Courier New" w:cs="Simplified Arabic"/>
          <w:b/>
          <w:bCs/>
          <w:color w:val="000000"/>
          <w:u w:val="single"/>
          <w:rtl/>
        </w:rPr>
      </w:pPr>
      <w:r>
        <w:rPr>
          <w:rFonts w:ascii="Courier New" w:hAnsi="Courier New" w:cs="Simplified Arabic" w:hint="cs"/>
          <w:b/>
          <w:bCs/>
          <w:color w:val="000000"/>
          <w:rtl/>
        </w:rPr>
        <w:t>مرافق المهن الصحية المساندة</w:t>
      </w:r>
      <w:r>
        <w:rPr>
          <w:rFonts w:ascii="Courier New" w:hAnsi="Courier New" w:cs="Simplified Arabic"/>
          <w:b/>
          <w:bCs/>
          <w:color w:val="000000"/>
          <w:rtl/>
        </w:rPr>
        <w:t>:</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ويتألف هذا البند من المنشآت الصحية والممارسين (غير الأطباء وأطباء الأسنان</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المتخصصين مثل أخصائيو </w:t>
      </w:r>
      <w:proofErr w:type="spellStart"/>
      <w:r>
        <w:rPr>
          <w:rFonts w:ascii="Courier New" w:hAnsi="Courier New" w:cs="Simplified Arabic"/>
          <w:color w:val="000000"/>
          <w:rtl/>
        </w:rPr>
        <w:t>النظارات،</w:t>
      </w:r>
      <w:proofErr w:type="spellEnd"/>
      <w:r>
        <w:rPr>
          <w:rFonts w:ascii="Courier New" w:hAnsi="Courier New" w:cs="Simplified Arabic"/>
          <w:color w:val="000000"/>
          <w:rtl/>
        </w:rPr>
        <w:t xml:space="preserve"> والمتخصصين </w:t>
      </w:r>
      <w:r>
        <w:rPr>
          <w:rFonts w:ascii="Courier New" w:hAnsi="Courier New" w:cs="Simplified Arabic" w:hint="cs"/>
          <w:color w:val="000000"/>
          <w:rtl/>
        </w:rPr>
        <w:t xml:space="preserve">في </w:t>
      </w:r>
      <w:r>
        <w:rPr>
          <w:rFonts w:ascii="Courier New" w:hAnsi="Courier New" w:cs="Simplified Arabic"/>
          <w:color w:val="000000"/>
          <w:rtl/>
        </w:rPr>
        <w:t xml:space="preserve">تصحيح </w:t>
      </w:r>
      <w:proofErr w:type="spellStart"/>
      <w:r>
        <w:rPr>
          <w:rFonts w:ascii="Courier New" w:hAnsi="Courier New" w:cs="Simplified Arabic"/>
          <w:color w:val="000000"/>
          <w:rtl/>
        </w:rPr>
        <w:t>النطق،</w:t>
      </w:r>
      <w:proofErr w:type="spellEnd"/>
      <w:r>
        <w:rPr>
          <w:rFonts w:ascii="Courier New" w:hAnsi="Courier New" w:cs="Simplified Arabic"/>
          <w:color w:val="000000"/>
          <w:rtl/>
        </w:rPr>
        <w:t xml:space="preserve"> والمؤسسات التي توفر الرعاية لمرضى العيادات الخارجية. وتكون ضمن القطاع الخاص أو مجموعة من </w:t>
      </w:r>
      <w:proofErr w:type="spellStart"/>
      <w:r>
        <w:rPr>
          <w:rFonts w:ascii="Courier New" w:hAnsi="Courier New" w:cs="Simplified Arabic"/>
          <w:color w:val="000000"/>
          <w:rtl/>
        </w:rPr>
        <w:t>المراكز،</w:t>
      </w:r>
      <w:proofErr w:type="spellEnd"/>
      <w:r>
        <w:rPr>
          <w:rFonts w:ascii="Courier New" w:hAnsi="Courier New" w:cs="Simplified Arabic"/>
          <w:color w:val="000000"/>
          <w:rtl/>
        </w:rPr>
        <w:t xml:space="preserve"> مثل المستشفيات والمراكز الطبية.</w:t>
      </w:r>
    </w:p>
    <w:p w:rsidR="005B6A57" w:rsidRPr="002355B3" w:rsidRDefault="005B6A57" w:rsidP="005B6A57">
      <w:pPr>
        <w:pStyle w:val="NormalWeb"/>
        <w:bidi/>
        <w:spacing w:before="0" w:beforeAutospacing="0" w:after="0" w:afterAutospacing="0"/>
        <w:rPr>
          <w:rFonts w:ascii="Courier New" w:hAnsi="Courier New" w:cs="Simplified Arabic"/>
          <w:b/>
          <w:bCs/>
          <w:color w:val="000000"/>
          <w:sz w:val="16"/>
          <w:szCs w:val="16"/>
          <w:rtl/>
        </w:rPr>
      </w:pPr>
    </w:p>
    <w:p w:rsidR="005B6A57" w:rsidRDefault="005B6A57" w:rsidP="005B6A5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مراكز الرعاية الأولية:</w:t>
      </w:r>
    </w:p>
    <w:p w:rsidR="005B6A57" w:rsidRPr="00B02FD0"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وتضم المؤسسات العاملة في مجال توفير مجموعة واسعة من الخدمات للمرضى من قبل فريق من الأطباء والعاملين في مجال </w:t>
      </w:r>
      <w:proofErr w:type="spellStart"/>
      <w:r>
        <w:rPr>
          <w:rFonts w:ascii="Courier New" w:hAnsi="Courier New" w:cs="Simplified Arabic"/>
          <w:color w:val="000000"/>
          <w:rtl/>
        </w:rPr>
        <w:t>الطب،</w:t>
      </w:r>
      <w:proofErr w:type="spellEnd"/>
      <w:r>
        <w:rPr>
          <w:rFonts w:ascii="Courier New" w:hAnsi="Courier New" w:cs="Simplified Arabic"/>
          <w:color w:val="000000"/>
          <w:rtl/>
        </w:rPr>
        <w:t xml:space="preserve"> وموظفي الدعم في كثير من </w:t>
      </w:r>
      <w:proofErr w:type="spellStart"/>
      <w:r>
        <w:rPr>
          <w:rFonts w:ascii="Courier New" w:hAnsi="Courier New" w:cs="Simplified Arabic"/>
          <w:color w:val="000000"/>
          <w:rtl/>
        </w:rPr>
        <w:t>الأحيان،</w:t>
      </w:r>
      <w:proofErr w:type="spellEnd"/>
      <w:r>
        <w:rPr>
          <w:rFonts w:ascii="Courier New" w:hAnsi="Courier New" w:cs="Simplified Arabic"/>
          <w:color w:val="000000"/>
          <w:rtl/>
        </w:rPr>
        <w:t xml:space="preserve"> وعادة ما يجمع بين تخصصات </w:t>
      </w:r>
      <w:proofErr w:type="spellStart"/>
      <w:r>
        <w:rPr>
          <w:rFonts w:ascii="Courier New" w:hAnsi="Courier New" w:cs="Simplified Arabic"/>
          <w:color w:val="000000"/>
          <w:rtl/>
        </w:rPr>
        <w:t>عدة،</w:t>
      </w:r>
      <w:proofErr w:type="spellEnd"/>
      <w:r>
        <w:rPr>
          <w:rFonts w:ascii="Courier New" w:hAnsi="Courier New" w:cs="Simplified Arabic"/>
          <w:color w:val="000000"/>
          <w:rtl/>
        </w:rPr>
        <w:t xml:space="preserve"> لتقديم وظائف محددة في خدمة الرعاية الأولية. هذه المؤسسات بصورة عامة تقدم العلاج للمرضى الذين لا يحتاجوا لمبيت.</w:t>
      </w:r>
    </w:p>
    <w:p w:rsidR="005B6A57" w:rsidRPr="002355B3" w:rsidRDefault="005B6A57" w:rsidP="005B6A57">
      <w:pPr>
        <w:pStyle w:val="NormalWeb"/>
        <w:bidi/>
        <w:spacing w:before="0" w:beforeAutospacing="0" w:after="0" w:afterAutospacing="0"/>
        <w:jc w:val="both"/>
        <w:rPr>
          <w:rFonts w:ascii="Courier New" w:hAnsi="Courier New" w:cs="Simplified Arabic"/>
          <w:b/>
          <w:bCs/>
          <w:color w:val="000000"/>
          <w:sz w:val="16"/>
          <w:szCs w:val="16"/>
          <w:rtl/>
        </w:rPr>
      </w:pPr>
    </w:p>
    <w:p w:rsidR="005B6A57" w:rsidRPr="00C24045" w:rsidRDefault="005B6A57" w:rsidP="00C24045">
      <w:pPr>
        <w:bidi w:val="0"/>
        <w:jc w:val="right"/>
        <w:rPr>
          <w:rFonts w:ascii="Courier New" w:eastAsia="Arial Unicode MS" w:hAnsi="Courier New" w:cs="Simplified Arabic"/>
          <w:b/>
          <w:bCs/>
          <w:color w:val="000000"/>
          <w:rtl/>
        </w:rPr>
      </w:pPr>
      <w:r>
        <w:rPr>
          <w:rFonts w:ascii="Courier New" w:hAnsi="Courier New" w:cs="Simplified Arabic"/>
          <w:b/>
          <w:bCs/>
          <w:color w:val="000000"/>
          <w:rtl/>
        </w:rPr>
        <w:t>المختبرات الطبية ومراكز التشخيص:</w:t>
      </w:r>
    </w:p>
    <w:p w:rsidR="005B6A57" w:rsidRDefault="005B6A57" w:rsidP="005B6A57">
      <w:pPr>
        <w:pStyle w:val="NormalWeb"/>
        <w:bidi/>
        <w:spacing w:before="0" w:beforeAutospacing="0" w:after="0" w:afterAutospacing="0"/>
        <w:jc w:val="both"/>
        <w:rPr>
          <w:rFonts w:ascii="Courier New" w:hAnsi="Courier New" w:cs="Simplified Arabic"/>
          <w:rtl/>
        </w:rPr>
      </w:pPr>
      <w:r>
        <w:rPr>
          <w:rFonts w:ascii="Courier New" w:hAnsi="Courier New" w:cs="Simplified Arabic"/>
          <w:color w:val="000000"/>
          <w:rtl/>
        </w:rPr>
        <w:t xml:space="preserve">ويضم هذا البند في المقام الأول المؤسسات العاملة في مجال توفير خدمات التشخيص أو </w:t>
      </w:r>
      <w:proofErr w:type="spellStart"/>
      <w:r>
        <w:rPr>
          <w:rFonts w:ascii="Courier New" w:hAnsi="Courier New" w:cs="Simplified Arabic"/>
          <w:color w:val="000000"/>
          <w:rtl/>
        </w:rPr>
        <w:t>التحليل،</w:t>
      </w:r>
      <w:proofErr w:type="spellEnd"/>
      <w:r>
        <w:rPr>
          <w:rFonts w:ascii="Courier New" w:hAnsi="Courier New" w:cs="Simplified Arabic"/>
          <w:color w:val="000000"/>
          <w:rtl/>
        </w:rPr>
        <w:t xml:space="preserve"> بما فيها السوائل في </w:t>
      </w:r>
      <w:r>
        <w:rPr>
          <w:rFonts w:ascii="Courier New" w:hAnsi="Courier New" w:cs="Simplified Arabic"/>
          <w:rtl/>
        </w:rPr>
        <w:t xml:space="preserve">الجسم والتحليل والتشخيص </w:t>
      </w:r>
      <w:proofErr w:type="spellStart"/>
      <w:r>
        <w:rPr>
          <w:rFonts w:ascii="Courier New" w:hAnsi="Courier New" w:cs="Simplified Arabic"/>
          <w:rtl/>
        </w:rPr>
        <w:t>والتصوير،</w:t>
      </w:r>
      <w:proofErr w:type="spellEnd"/>
      <w:r>
        <w:rPr>
          <w:rFonts w:ascii="Courier New" w:hAnsi="Courier New" w:cs="Simplified Arabic"/>
          <w:rtl/>
        </w:rPr>
        <w:t xml:space="preserve"> والتصوير </w:t>
      </w:r>
      <w:r>
        <w:rPr>
          <w:rFonts w:ascii="Courier New" w:hAnsi="Courier New" w:cs="Simplified Arabic" w:hint="cs"/>
          <w:rtl/>
        </w:rPr>
        <w:t>ل</w:t>
      </w:r>
      <w:r>
        <w:rPr>
          <w:rFonts w:ascii="Courier New" w:hAnsi="Courier New" w:cs="Simplified Arabic"/>
          <w:rtl/>
        </w:rPr>
        <w:t xml:space="preserve">لمريض </w:t>
      </w:r>
      <w:r>
        <w:rPr>
          <w:rFonts w:ascii="Courier New" w:hAnsi="Courier New" w:cs="Simplified Arabic" w:hint="cs"/>
          <w:rtl/>
        </w:rPr>
        <w:t>المُحال</w:t>
      </w:r>
      <w:r>
        <w:rPr>
          <w:rFonts w:ascii="Courier New" w:hAnsi="Courier New" w:cs="Simplified Arabic"/>
          <w:rtl/>
        </w:rPr>
        <w:t xml:space="preserve"> من طبيب الص</w:t>
      </w:r>
      <w:r>
        <w:rPr>
          <w:rFonts w:ascii="Courier New" w:hAnsi="Courier New" w:cs="Simplified Arabic" w:hint="cs"/>
          <w:rtl/>
        </w:rPr>
        <w:t>حة</w:t>
      </w:r>
      <w:r>
        <w:rPr>
          <w:rFonts w:ascii="Courier New" w:hAnsi="Courier New" w:cs="Simplified Arabic"/>
          <w:rtl/>
        </w:rPr>
        <w:t>.</w:t>
      </w:r>
    </w:p>
    <w:p w:rsidR="005B6A57" w:rsidRPr="002355B3" w:rsidRDefault="005B6A57" w:rsidP="005B6A57">
      <w:pPr>
        <w:pStyle w:val="NormalWeb"/>
        <w:bidi/>
        <w:spacing w:before="0" w:beforeAutospacing="0" w:after="0" w:afterAutospacing="0"/>
        <w:rPr>
          <w:rFonts w:ascii="Courier New" w:hAnsi="Courier New" w:cs="Simplified Arabic"/>
          <w:b/>
          <w:bCs/>
          <w:color w:val="000000"/>
          <w:sz w:val="16"/>
          <w:szCs w:val="16"/>
          <w:rtl/>
        </w:rPr>
      </w:pPr>
    </w:p>
    <w:p w:rsidR="005B6A57" w:rsidRDefault="005B6A57" w:rsidP="005B6A5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بيع بالتجزئة وغيرها من مزودي السلع الطبية:</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5B6A57" w:rsidRPr="001B4720" w:rsidRDefault="005B6A57" w:rsidP="005B6A57">
      <w:pPr>
        <w:pStyle w:val="NormalWeb"/>
        <w:bidi/>
        <w:spacing w:before="0" w:beforeAutospacing="0" w:after="0" w:afterAutospacing="0"/>
        <w:jc w:val="both"/>
        <w:rPr>
          <w:rFonts w:ascii="Courier New" w:hAnsi="Courier New" w:cs="Simplified Arabic"/>
          <w:color w:val="000000"/>
          <w:sz w:val="16"/>
          <w:szCs w:val="16"/>
          <w:rtl/>
        </w:rPr>
      </w:pPr>
    </w:p>
    <w:p w:rsidR="00BE4259" w:rsidRDefault="00BE4259" w:rsidP="005B6A57">
      <w:pPr>
        <w:pStyle w:val="NormalWeb"/>
        <w:bidi/>
        <w:spacing w:before="0" w:beforeAutospacing="0" w:after="0" w:afterAutospacing="0"/>
        <w:rPr>
          <w:rFonts w:ascii="Courier New" w:hAnsi="Courier New" w:cs="Simplified Arabic"/>
          <w:b/>
          <w:bCs/>
          <w:color w:val="000000"/>
          <w:rtl/>
        </w:rPr>
      </w:pPr>
    </w:p>
    <w:p w:rsidR="005B6A57" w:rsidRDefault="005B6A57" w:rsidP="00BE4259">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lastRenderedPageBreak/>
        <w:t>تقديم وإدارة برامج الصحة العامة:</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يضم كل من الإدارة الحكومية وإدارة المراكز الخاصة بالإضافة إلى الدوائر الحكومية والخاصة التي تعمل على توفير برامج للصحة </w:t>
      </w:r>
      <w:proofErr w:type="spellStart"/>
      <w:r>
        <w:rPr>
          <w:rFonts w:ascii="Courier New" w:hAnsi="Courier New" w:cs="Simplified Arabic"/>
          <w:color w:val="000000"/>
          <w:rtl/>
        </w:rPr>
        <w:t>العامة،</w:t>
      </w:r>
      <w:proofErr w:type="spellEnd"/>
      <w:r>
        <w:rPr>
          <w:rFonts w:ascii="Courier New" w:hAnsi="Courier New" w:cs="Simplified Arabic"/>
          <w:color w:val="000000"/>
          <w:rtl/>
        </w:rPr>
        <w:t xml:space="preserve"> مثل تعزيز الصحة وبرامج الحماية.</w:t>
      </w:r>
    </w:p>
    <w:p w:rsidR="005B6A57" w:rsidRPr="001B4720"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5B6A57" w:rsidRDefault="005B6A57" w:rsidP="005B6A5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الإدارة العامة للصحة والتأمين:</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في المقام الأول المؤسسات العاملة في مجال تنظيم أنشطة الوكالات والمؤسسات التي تقدم الرعاية </w:t>
      </w:r>
      <w:proofErr w:type="spellStart"/>
      <w:r>
        <w:rPr>
          <w:rFonts w:ascii="Courier New" w:hAnsi="Courier New" w:cs="Simplified Arabic"/>
          <w:color w:val="000000"/>
          <w:rtl/>
        </w:rPr>
        <w:t>الصحية،</w:t>
      </w:r>
      <w:proofErr w:type="spellEnd"/>
      <w:r>
        <w:rPr>
          <w:rFonts w:ascii="Courier New" w:hAnsi="Courier New" w:cs="Simplified Arabic"/>
          <w:color w:val="000000"/>
          <w:rtl/>
        </w:rPr>
        <w:t xml:space="preserve"> والإدارة العامة للسياسة </w:t>
      </w:r>
      <w:proofErr w:type="spellStart"/>
      <w:r>
        <w:rPr>
          <w:rFonts w:ascii="Courier New" w:hAnsi="Courier New" w:cs="Simplified Arabic"/>
          <w:color w:val="000000"/>
          <w:rtl/>
        </w:rPr>
        <w:t>الصحية،</w:t>
      </w:r>
      <w:proofErr w:type="spellEnd"/>
      <w:r>
        <w:rPr>
          <w:rFonts w:ascii="Courier New" w:hAnsi="Courier New" w:cs="Simplified Arabic"/>
          <w:color w:val="000000"/>
          <w:rtl/>
        </w:rPr>
        <w:t xml:space="preserve"> والتأمين الصحي.</w:t>
      </w:r>
    </w:p>
    <w:p w:rsidR="005B6A57" w:rsidRPr="001B4720" w:rsidRDefault="005B6A57" w:rsidP="005B6A57">
      <w:pPr>
        <w:pStyle w:val="NormalWeb"/>
        <w:bidi/>
        <w:spacing w:before="0" w:beforeAutospacing="0" w:after="0" w:afterAutospacing="0"/>
        <w:jc w:val="both"/>
        <w:rPr>
          <w:rFonts w:ascii="Courier New" w:hAnsi="Courier New" w:cs="Simplified Arabic"/>
          <w:b/>
          <w:bCs/>
          <w:color w:val="000000"/>
          <w:sz w:val="16"/>
          <w:szCs w:val="16"/>
          <w:rtl/>
        </w:rPr>
      </w:pPr>
    </w:p>
    <w:p w:rsidR="005B6A57" w:rsidRDefault="005B6A57" w:rsidP="005B6A57">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الإدارة الحكومية للأنشطة الصحية:</w:t>
      </w:r>
    </w:p>
    <w:p w:rsidR="005B6A57" w:rsidRDefault="005B6A57" w:rsidP="005B6A57">
      <w:pPr>
        <w:jc w:val="both"/>
        <w:rPr>
          <w:rFonts w:ascii="Courier New" w:hAnsi="Courier New" w:cs="Simplified Arabic"/>
          <w:color w:val="000000"/>
          <w:rtl/>
        </w:rPr>
      </w:pPr>
      <w:r>
        <w:rPr>
          <w:rFonts w:ascii="Courier New" w:hAnsi="Courier New" w:cs="Simplified Arabic"/>
          <w:color w:val="000000"/>
          <w:rtl/>
        </w:rPr>
        <w:t>ويضم هذا البند الإدارة الحكومية بشكل رئيسي (باستثناء ال</w:t>
      </w:r>
      <w:r>
        <w:rPr>
          <w:rFonts w:ascii="Courier New" w:hAnsi="Courier New" w:cs="Simplified Arabic" w:hint="cs"/>
          <w:color w:val="000000"/>
          <w:rtl/>
        </w:rPr>
        <w:t>تأمين</w:t>
      </w:r>
      <w:r>
        <w:rPr>
          <w:rFonts w:ascii="Courier New" w:hAnsi="Courier New" w:cs="Simplified Arabic"/>
          <w:color w:val="000000"/>
          <w:rtl/>
        </w:rPr>
        <w:t xml:space="preserve"> الاجتماعي</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والتي تعمل على إدارة وترتيب الإجراءات والعمل في مجال </w:t>
      </w:r>
      <w:proofErr w:type="spellStart"/>
      <w:r>
        <w:rPr>
          <w:rFonts w:ascii="Courier New" w:hAnsi="Courier New" w:cs="Simplified Arabic"/>
          <w:color w:val="000000"/>
          <w:rtl/>
        </w:rPr>
        <w:t>الصحة،</w:t>
      </w:r>
      <w:proofErr w:type="spellEnd"/>
      <w:r>
        <w:rPr>
          <w:rFonts w:ascii="Courier New" w:hAnsi="Courier New" w:cs="Simplified Arabic"/>
          <w:color w:val="000000"/>
          <w:rtl/>
        </w:rPr>
        <w:t xml:space="preserve"> ووضع وتنفيذ معايير المشاريع بالإضافة إلى تنظيم عمل الموظفين والمساعدين الطبيين والمستشفيات </w:t>
      </w:r>
      <w:proofErr w:type="spellStart"/>
      <w:r>
        <w:rPr>
          <w:rFonts w:ascii="Courier New" w:hAnsi="Courier New" w:cs="Simplified Arabic"/>
          <w:color w:val="000000"/>
          <w:rtl/>
        </w:rPr>
        <w:t>والمستوصفات،</w:t>
      </w:r>
      <w:proofErr w:type="spellEnd"/>
      <w:r>
        <w:rPr>
          <w:rFonts w:ascii="Courier New" w:hAnsi="Courier New" w:cs="Simplified Arabic"/>
          <w:color w:val="000000"/>
          <w:rtl/>
        </w:rPr>
        <w:t xml:space="preserve"> وغير ذلك بما في ذلك تنظيم وترخيص مقدمي الخدمات الصحية الحكومية.</w:t>
      </w:r>
    </w:p>
    <w:p w:rsidR="005B6A57" w:rsidRPr="00891C80" w:rsidRDefault="005B6A57" w:rsidP="005B6A57">
      <w:pPr>
        <w:jc w:val="both"/>
        <w:rPr>
          <w:rFonts w:ascii="Courier New" w:hAnsi="Courier New" w:cs="Simplified Arabic"/>
          <w:b/>
          <w:bCs/>
          <w:color w:val="000000"/>
          <w:sz w:val="16"/>
          <w:szCs w:val="16"/>
          <w:rtl/>
        </w:rPr>
      </w:pPr>
    </w:p>
    <w:p w:rsidR="005B6A57" w:rsidRDefault="005B6A57" w:rsidP="005B6A57">
      <w:pPr>
        <w:bidi w:val="0"/>
        <w:jc w:val="right"/>
        <w:rPr>
          <w:rFonts w:ascii="Courier New" w:hAnsi="Courier New" w:cs="Simplified Arabic"/>
          <w:b/>
          <w:bCs/>
          <w:color w:val="000000"/>
          <w:rtl/>
        </w:rPr>
      </w:pPr>
      <w:r>
        <w:rPr>
          <w:rFonts w:ascii="Courier New" w:hAnsi="Courier New" w:cs="Simplified Arabic"/>
          <w:b/>
          <w:bCs/>
          <w:color w:val="000000"/>
          <w:rtl/>
        </w:rPr>
        <w:t>أنشطة التأمين الخاص</w:t>
      </w:r>
      <w:r>
        <w:rPr>
          <w:rFonts w:ascii="Courier New" w:hAnsi="Courier New" w:cs="Simplified Arabic" w:hint="cs"/>
          <w:b/>
          <w:bCs/>
          <w:color w:val="000000"/>
          <w:rtl/>
        </w:rPr>
        <w:t xml:space="preserve"> الأخرى</w:t>
      </w:r>
      <w:r>
        <w:rPr>
          <w:rFonts w:ascii="Courier New" w:hAnsi="Courier New" w:cs="Simplified Arabic"/>
          <w:b/>
          <w:bCs/>
          <w:color w:val="000000"/>
          <w:rtl/>
        </w:rPr>
        <w:t>:</w:t>
      </w:r>
    </w:p>
    <w:p w:rsidR="005B6A57" w:rsidRPr="003F501E" w:rsidRDefault="005B6A57" w:rsidP="005B6A57">
      <w:pPr>
        <w:jc w:val="both"/>
        <w:rPr>
          <w:rFonts w:ascii="Courier New" w:hAnsi="Courier New" w:cs="Simplified Arabic"/>
          <w:color w:val="000000"/>
          <w:rtl/>
        </w:rPr>
      </w:pPr>
      <w:r>
        <w:rPr>
          <w:rFonts w:ascii="Courier New" w:hAnsi="Courier New" w:cs="Simplified Arabic"/>
          <w:color w:val="000000"/>
          <w:rtl/>
        </w:rPr>
        <w:t xml:space="preserve">ويتألف هذا البند من العاملين على تقديم خدمات إدارة التأمين الصحي في شركات التأمين (من غير طريق صناديق </w:t>
      </w:r>
      <w:r w:rsidRPr="003F501E">
        <w:rPr>
          <w:rFonts w:ascii="Courier New" w:hAnsi="Courier New" w:cs="Simplified Arabic"/>
          <w:color w:val="000000"/>
          <w:rtl/>
        </w:rPr>
        <w:t>الضمان الاجتماعي وغيرها من التأمينات الاجتماعية</w:t>
      </w:r>
      <w:proofErr w:type="spellStart"/>
      <w:r w:rsidRPr="003F501E">
        <w:rPr>
          <w:rFonts w:ascii="Courier New" w:hAnsi="Courier New" w:cs="Simplified Arabic"/>
          <w:color w:val="000000"/>
          <w:rtl/>
        </w:rPr>
        <w:t>).</w:t>
      </w:r>
      <w:proofErr w:type="spellEnd"/>
      <w:r w:rsidRPr="003F501E">
        <w:rPr>
          <w:rFonts w:ascii="Courier New" w:hAnsi="Courier New" w:cs="Simplified Arabic"/>
          <w:color w:val="000000"/>
          <w:rtl/>
        </w:rPr>
        <w:t xml:space="preserve"> وتشمل (أنشطة وكلاء التأمين وتقدير </w:t>
      </w:r>
      <w:proofErr w:type="spellStart"/>
      <w:r w:rsidRPr="003F501E">
        <w:rPr>
          <w:rFonts w:ascii="Courier New" w:hAnsi="Courier New" w:cs="Simplified Arabic"/>
          <w:color w:val="000000"/>
          <w:rtl/>
        </w:rPr>
        <w:t>الخسائر،</w:t>
      </w:r>
      <w:proofErr w:type="spellEnd"/>
      <w:r w:rsidRPr="003F501E">
        <w:rPr>
          <w:rFonts w:ascii="Courier New" w:hAnsi="Courier New" w:cs="Simplified Arabic"/>
          <w:color w:val="000000"/>
          <w:rtl/>
        </w:rPr>
        <w:t xml:space="preserve"> </w:t>
      </w:r>
      <w:proofErr w:type="spellStart"/>
      <w:r w:rsidRPr="003F501E">
        <w:rPr>
          <w:rFonts w:ascii="Courier New" w:hAnsi="Courier New" w:cs="Simplified Arabic"/>
          <w:color w:val="000000"/>
          <w:rtl/>
        </w:rPr>
        <w:t>الاكتواريين،</w:t>
      </w:r>
      <w:proofErr w:type="spellEnd"/>
      <w:r w:rsidRPr="003F501E">
        <w:rPr>
          <w:rFonts w:ascii="Courier New" w:hAnsi="Courier New" w:cs="Simplified Arabic"/>
          <w:color w:val="000000"/>
          <w:rtl/>
        </w:rPr>
        <w:t xml:space="preserve"> وإنقاذ الإدارة</w:t>
      </w:r>
      <w:proofErr w:type="spellStart"/>
      <w:r w:rsidRPr="003F501E">
        <w:rPr>
          <w:rFonts w:ascii="Courier New" w:hAnsi="Courier New" w:cs="Simplified Arabic"/>
          <w:color w:val="000000"/>
          <w:rtl/>
        </w:rPr>
        <w:t>).</w:t>
      </w:r>
      <w:proofErr w:type="spellEnd"/>
    </w:p>
    <w:p w:rsidR="005B6A57" w:rsidRPr="00891C80"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5B6A57" w:rsidRDefault="005B6A57" w:rsidP="005B6A57">
      <w:pPr>
        <w:jc w:val="both"/>
        <w:rPr>
          <w:rFonts w:ascii="Courier New" w:hAnsi="Courier New" w:cs="Simplified Arabic"/>
          <w:b/>
          <w:bCs/>
          <w:color w:val="000000"/>
          <w:rtl/>
        </w:rPr>
      </w:pPr>
      <w:r>
        <w:rPr>
          <w:rFonts w:ascii="Courier New" w:hAnsi="Courier New" w:cs="Simplified Arabic"/>
          <w:b/>
          <w:bCs/>
          <w:color w:val="000000"/>
          <w:rtl/>
        </w:rPr>
        <w:t>الصناعات الصحية الأخرى</w:t>
      </w:r>
      <w:r>
        <w:rPr>
          <w:rFonts w:ascii="Courier New" w:hAnsi="Courier New" w:cs="Simplified Arabic" w:hint="cs"/>
          <w:b/>
          <w:bCs/>
          <w:color w:val="000000"/>
          <w:rtl/>
        </w:rPr>
        <w:t xml:space="preserve"> (باقي القطاعات</w:t>
      </w:r>
      <w:proofErr w:type="spellStart"/>
      <w:r>
        <w:rPr>
          <w:rFonts w:ascii="Courier New" w:hAnsi="Courier New" w:cs="Simplified Arabic" w:hint="cs"/>
          <w:b/>
          <w:bCs/>
          <w:color w:val="000000"/>
          <w:rtl/>
        </w:rPr>
        <w:t>)</w:t>
      </w:r>
      <w:r>
        <w:rPr>
          <w:rFonts w:ascii="Courier New" w:hAnsi="Courier New" w:cs="Simplified Arabic"/>
          <w:b/>
          <w:bCs/>
          <w:color w:val="000000"/>
          <w:rtl/>
        </w:rPr>
        <w:t>:</w:t>
      </w:r>
      <w:proofErr w:type="spellEnd"/>
    </w:p>
    <w:p w:rsidR="005B6A57" w:rsidRDefault="005B6A57" w:rsidP="005B6A57">
      <w:pPr>
        <w:jc w:val="both"/>
        <w:rPr>
          <w:rFonts w:ascii="Courier New" w:hAnsi="Courier New" w:cs="Courier New"/>
          <w:color w:val="000000"/>
          <w:rtl/>
        </w:rPr>
      </w:pPr>
      <w:r>
        <w:rPr>
          <w:rFonts w:ascii="Courier New" w:hAnsi="Courier New" w:cs="Simplified Arabic"/>
          <w:color w:val="000000"/>
          <w:rtl/>
        </w:rPr>
        <w:t xml:space="preserve">ويتألف هذا البند من الصناعات غير المصنفة في مكان آخر والتي تقدم الرعاية الصحية الثانوية أو غيرها من المنتجين. وتشمل منتجي الرعاية الصحية </w:t>
      </w:r>
      <w:proofErr w:type="spellStart"/>
      <w:r>
        <w:rPr>
          <w:rFonts w:ascii="Courier New" w:hAnsi="Courier New" w:cs="Simplified Arabic"/>
          <w:color w:val="000000"/>
          <w:rtl/>
        </w:rPr>
        <w:t>المهنية،</w:t>
      </w:r>
      <w:proofErr w:type="spellEnd"/>
      <w:r>
        <w:rPr>
          <w:rFonts w:ascii="Courier New" w:hAnsi="Courier New" w:cs="Simplified Arabic"/>
          <w:color w:val="000000"/>
          <w:rtl/>
        </w:rPr>
        <w:t xml:space="preserve"> والرعاية المنزلية المقدمة من خلال الأسر المعيشية بشكل خاص.</w:t>
      </w:r>
    </w:p>
    <w:p w:rsidR="005B6A57" w:rsidRPr="00891C80" w:rsidRDefault="005B6A57" w:rsidP="005B6A5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5B6A57" w:rsidRDefault="005B6A57" w:rsidP="005B6A57">
      <w:pPr>
        <w:pStyle w:val="NormalWeb"/>
        <w:bidi/>
        <w:spacing w:before="0" w:beforeAutospacing="0" w:after="0" w:afterAutospacing="0"/>
        <w:jc w:val="both"/>
        <w:rPr>
          <w:rFonts w:cs="Simplified Arabic"/>
          <w:b/>
          <w:bCs/>
          <w:color w:val="000000"/>
          <w:rtl/>
        </w:rPr>
      </w:pPr>
      <w:r>
        <w:rPr>
          <w:rFonts w:cs="Simplified Arabic" w:hint="eastAsia"/>
          <w:b/>
          <w:bCs/>
          <w:color w:val="000000"/>
          <w:rtl/>
        </w:rPr>
        <w:t>المؤسسات</w:t>
      </w:r>
      <w:r>
        <w:rPr>
          <w:rFonts w:cs="Simplified Arabic"/>
          <w:b/>
          <w:bCs/>
          <w:color w:val="000000"/>
          <w:rtl/>
        </w:rPr>
        <w:t xml:space="preserve"> </w:t>
      </w:r>
      <w:r>
        <w:rPr>
          <w:rFonts w:cs="Simplified Arabic" w:hint="eastAsia"/>
          <w:b/>
          <w:bCs/>
          <w:color w:val="000000"/>
          <w:rtl/>
        </w:rPr>
        <w:t>التي</w:t>
      </w:r>
      <w:r>
        <w:rPr>
          <w:rFonts w:cs="Simplified Arabic"/>
          <w:b/>
          <w:bCs/>
          <w:color w:val="000000"/>
          <w:rtl/>
        </w:rPr>
        <w:t xml:space="preserve"> </w:t>
      </w:r>
      <w:r>
        <w:rPr>
          <w:rFonts w:cs="Simplified Arabic" w:hint="eastAsia"/>
          <w:b/>
          <w:bCs/>
          <w:color w:val="000000"/>
          <w:rtl/>
        </w:rPr>
        <w:t>تقدم</w:t>
      </w:r>
      <w:r>
        <w:rPr>
          <w:rFonts w:cs="Simplified Arabic"/>
          <w:b/>
          <w:bCs/>
          <w:color w:val="000000"/>
          <w:rtl/>
        </w:rPr>
        <w:t xml:space="preserve"> </w:t>
      </w:r>
      <w:r>
        <w:rPr>
          <w:rFonts w:cs="Simplified Arabic" w:hint="eastAsia"/>
          <w:b/>
          <w:bCs/>
          <w:color w:val="000000"/>
          <w:rtl/>
        </w:rPr>
        <w:t>خدمات</w:t>
      </w:r>
      <w:r>
        <w:rPr>
          <w:rFonts w:cs="Simplified Arabic"/>
          <w:b/>
          <w:bCs/>
          <w:color w:val="000000"/>
          <w:rtl/>
        </w:rPr>
        <w:t xml:space="preserve"> </w:t>
      </w:r>
      <w:r>
        <w:rPr>
          <w:rFonts w:cs="Simplified Arabic" w:hint="eastAsia"/>
          <w:b/>
          <w:bCs/>
          <w:color w:val="000000"/>
          <w:rtl/>
        </w:rPr>
        <w:t>الرعاية</w:t>
      </w:r>
      <w:r>
        <w:rPr>
          <w:rFonts w:cs="Simplified Arabic"/>
          <w:b/>
          <w:bCs/>
          <w:color w:val="000000"/>
          <w:rtl/>
        </w:rPr>
        <w:t xml:space="preserve"> </w:t>
      </w:r>
      <w:r>
        <w:rPr>
          <w:rFonts w:cs="Simplified Arabic" w:hint="eastAsia"/>
          <w:b/>
          <w:bCs/>
          <w:color w:val="000000"/>
          <w:rtl/>
        </w:rPr>
        <w:t>الصحية</w:t>
      </w:r>
      <w:r>
        <w:rPr>
          <w:rFonts w:cs="Simplified Arabic"/>
          <w:b/>
          <w:bCs/>
          <w:color w:val="000000"/>
          <w:rtl/>
        </w:rPr>
        <w:t xml:space="preserve"> </w:t>
      </w:r>
      <w:r>
        <w:rPr>
          <w:rFonts w:cs="Simplified Arabic" w:hint="eastAsia"/>
          <w:b/>
          <w:bCs/>
          <w:color w:val="000000"/>
          <w:rtl/>
        </w:rPr>
        <w:t>المهنية</w:t>
      </w:r>
      <w:r>
        <w:rPr>
          <w:rFonts w:cs="Simplified Arabic"/>
          <w:b/>
          <w:bCs/>
          <w:color w:val="000000"/>
          <w:rtl/>
        </w:rPr>
        <w:t>:</w:t>
      </w:r>
    </w:p>
    <w:p w:rsidR="005B6A57" w:rsidRDefault="005B6A57" w:rsidP="005B6A5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تشمل المؤسسات التي تقدم خدمات الرعاية الصحية بشكل جز</w:t>
      </w:r>
      <w:r>
        <w:rPr>
          <w:rFonts w:ascii="Courier New" w:hAnsi="Courier New" w:cs="Simplified Arabic" w:hint="cs"/>
          <w:color w:val="000000"/>
          <w:rtl/>
        </w:rPr>
        <w:t>ئ</w:t>
      </w:r>
      <w:r>
        <w:rPr>
          <w:rFonts w:ascii="Courier New" w:hAnsi="Courier New" w:cs="Simplified Arabic"/>
          <w:color w:val="000000"/>
          <w:rtl/>
        </w:rPr>
        <w:t>ي أو ثانوي بجانب النشاط الاقتصادي الذي تمارسه.</w:t>
      </w:r>
    </w:p>
    <w:p w:rsidR="005B6A57" w:rsidRPr="00891C80" w:rsidRDefault="005B6A57" w:rsidP="005B6A57">
      <w:pPr>
        <w:pStyle w:val="NormalWeb"/>
        <w:tabs>
          <w:tab w:val="left" w:pos="611"/>
          <w:tab w:val="left" w:pos="791"/>
          <w:tab w:val="left" w:pos="971"/>
        </w:tabs>
        <w:bidi/>
        <w:spacing w:before="0" w:beforeAutospacing="0" w:after="0" w:afterAutospacing="0"/>
        <w:rPr>
          <w:rFonts w:cs="Simplified Arabic"/>
          <w:b/>
          <w:bCs/>
          <w:color w:val="000000"/>
          <w:sz w:val="16"/>
          <w:szCs w:val="16"/>
          <w:rtl/>
        </w:rPr>
      </w:pPr>
    </w:p>
    <w:p w:rsidR="005B6A57" w:rsidRPr="00C411F9" w:rsidRDefault="005B6A57" w:rsidP="005B6A57">
      <w:pPr>
        <w:rPr>
          <w:rFonts w:ascii="Arial Unicode MS" w:eastAsia="Arial Unicode MS" w:hAnsi="Arial Unicode MS" w:cs="Simplified Arabic"/>
          <w:b/>
          <w:bCs/>
          <w:color w:val="000000"/>
          <w:rtl/>
        </w:rPr>
      </w:pPr>
      <w:r>
        <w:rPr>
          <w:rFonts w:cs="Simplified Arabic" w:hint="eastAsia"/>
          <w:b/>
          <w:bCs/>
          <w:color w:val="000000"/>
          <w:rtl/>
        </w:rPr>
        <w:t>القطاع</w:t>
      </w:r>
      <w:r>
        <w:rPr>
          <w:rFonts w:cs="Simplified Arabic"/>
          <w:b/>
          <w:bCs/>
          <w:color w:val="000000"/>
          <w:rtl/>
        </w:rPr>
        <w:t xml:space="preserve"> </w:t>
      </w:r>
      <w:r>
        <w:rPr>
          <w:rFonts w:cs="Simplified Arabic" w:hint="eastAsia"/>
          <w:b/>
          <w:bCs/>
          <w:color w:val="000000"/>
          <w:rtl/>
        </w:rPr>
        <w:t>الحكومي</w:t>
      </w:r>
      <w:r>
        <w:rPr>
          <w:rFonts w:cs="Simplified Arabic"/>
          <w:b/>
          <w:bCs/>
          <w:color w:val="000000"/>
          <w:rtl/>
        </w:rPr>
        <w:t xml:space="preserve"> </w:t>
      </w:r>
      <w:r>
        <w:rPr>
          <w:rFonts w:cs="Simplified Arabic" w:hint="eastAsia"/>
          <w:b/>
          <w:bCs/>
          <w:color w:val="000000"/>
          <w:rtl/>
        </w:rPr>
        <w:t>دون</w:t>
      </w:r>
      <w:r>
        <w:rPr>
          <w:rFonts w:cs="Simplified Arabic"/>
          <w:b/>
          <w:bCs/>
          <w:color w:val="000000"/>
          <w:rtl/>
        </w:rPr>
        <w:t xml:space="preserve"> </w:t>
      </w:r>
      <w:r>
        <w:rPr>
          <w:rFonts w:cs="Simplified Arabic" w:hint="eastAsia"/>
          <w:b/>
          <w:bCs/>
          <w:color w:val="000000"/>
          <w:rtl/>
        </w:rPr>
        <w:t>تحديد</w:t>
      </w:r>
      <w:r>
        <w:rPr>
          <w:rFonts w:cs="Simplified Arabic"/>
          <w:b/>
          <w:bCs/>
          <w:color w:val="000000"/>
          <w:rtl/>
        </w:rPr>
        <w:t xml:space="preserve"> </w:t>
      </w:r>
      <w:r>
        <w:rPr>
          <w:rFonts w:cs="Simplified Arabic" w:hint="eastAsia"/>
          <w:b/>
          <w:bCs/>
          <w:color w:val="000000"/>
          <w:rtl/>
        </w:rPr>
        <w:t>نوع</w:t>
      </w:r>
      <w:r>
        <w:rPr>
          <w:rFonts w:cs="Simplified Arabic"/>
          <w:b/>
          <w:bCs/>
          <w:color w:val="000000"/>
          <w:rtl/>
        </w:rPr>
        <w:t xml:space="preserve"> </w:t>
      </w:r>
      <w:r>
        <w:rPr>
          <w:rFonts w:cs="Simplified Arabic" w:hint="eastAsia"/>
          <w:b/>
          <w:bCs/>
          <w:color w:val="000000"/>
          <w:rtl/>
        </w:rPr>
        <w:t>مزود</w:t>
      </w:r>
      <w:r>
        <w:rPr>
          <w:rFonts w:cs="Simplified Arabic"/>
          <w:b/>
          <w:bCs/>
          <w:color w:val="000000"/>
          <w:rtl/>
        </w:rPr>
        <w:t xml:space="preserve"> </w:t>
      </w:r>
      <w:r>
        <w:rPr>
          <w:rFonts w:cs="Simplified Arabic" w:hint="eastAsia"/>
          <w:b/>
          <w:bCs/>
          <w:color w:val="000000"/>
          <w:rtl/>
        </w:rPr>
        <w:t>الخدمة</w:t>
      </w:r>
      <w:r>
        <w:rPr>
          <w:rFonts w:cs="Simplified Arabic"/>
          <w:b/>
          <w:bCs/>
          <w:color w:val="000000"/>
          <w:rtl/>
        </w:rPr>
        <w:t>:</w:t>
      </w:r>
    </w:p>
    <w:p w:rsidR="005B6A57" w:rsidRDefault="005B6A57" w:rsidP="005B6A57">
      <w:pPr>
        <w:pStyle w:val="NormalWeb"/>
        <w:bidi/>
        <w:spacing w:before="0" w:beforeAutospacing="0" w:after="0" w:afterAutospacing="0"/>
        <w:jc w:val="both"/>
        <w:rPr>
          <w:rFonts w:ascii="Courier New" w:hAnsi="Courier New" w:cs="Simplified Arabic"/>
          <w:b/>
          <w:bCs/>
          <w:color w:val="000000"/>
          <w:u w:val="single"/>
          <w:rtl/>
        </w:rPr>
      </w:pPr>
      <w:r>
        <w:rPr>
          <w:rFonts w:ascii="Courier New" w:hAnsi="Courier New" w:cs="Simplified Arabic"/>
          <w:color w:val="000000"/>
          <w:rtl/>
        </w:rPr>
        <w:t>وهو بند يوضح أن من قام بتزويد الخدمة الصحية هو أحد المؤسسات أو الوزارات الحكومية دون تحديد نوع مزود الخدمة لعدم توفره من مصدر البيانات.</w:t>
      </w:r>
    </w:p>
    <w:p w:rsidR="005B6A57" w:rsidRPr="00891C80" w:rsidRDefault="005B6A57" w:rsidP="005B6A57">
      <w:pPr>
        <w:rPr>
          <w:sz w:val="16"/>
          <w:szCs w:val="16"/>
        </w:rPr>
      </w:pPr>
    </w:p>
    <w:p w:rsidR="00C81495" w:rsidRPr="00891C80" w:rsidRDefault="00C81495" w:rsidP="00C81495">
      <w:pPr>
        <w:rPr>
          <w:rFonts w:ascii="Courier New" w:hAnsi="Courier New" w:cs="Simplified Arabic"/>
          <w:b/>
          <w:bCs/>
          <w:color w:val="000000"/>
          <w:sz w:val="16"/>
          <w:szCs w:val="16"/>
          <w:u w:val="single"/>
          <w:rtl/>
        </w:rPr>
      </w:pPr>
    </w:p>
    <w:p w:rsidR="00EC5313" w:rsidRDefault="00EC5313" w:rsidP="00E232DD">
      <w:pPr>
        <w:jc w:val="center"/>
        <w:rPr>
          <w:rFonts w:cs="Simplified Arabic"/>
          <w:color w:val="000000"/>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FC4ADF">
      <w:pPr>
        <w:pStyle w:val="Heading4"/>
        <w:jc w:val="left"/>
        <w:rPr>
          <w:rFonts w:cs="Simplified Arabic"/>
          <w:color w:val="000000"/>
          <w:rtl/>
          <w:lang w:eastAsia="ar-SA"/>
        </w:rPr>
      </w:pPr>
    </w:p>
    <w:p w:rsidR="006871CC" w:rsidRDefault="006871CC" w:rsidP="00742BD7">
      <w:pPr>
        <w:pStyle w:val="Heading4"/>
        <w:jc w:val="left"/>
        <w:rPr>
          <w:rFonts w:cs="Simplified Arabic"/>
          <w:color w:val="000000"/>
          <w:rtl/>
          <w:lang w:eastAsia="ar-SA"/>
        </w:rPr>
      </w:pPr>
    </w:p>
    <w:p w:rsidR="00C24045" w:rsidRDefault="00C24045" w:rsidP="00C24045">
      <w:pPr>
        <w:rPr>
          <w:rtl/>
        </w:rPr>
      </w:pPr>
    </w:p>
    <w:p w:rsidR="00C24045" w:rsidRDefault="00C24045" w:rsidP="00C24045">
      <w:pPr>
        <w:rPr>
          <w:rtl/>
        </w:rPr>
      </w:pPr>
    </w:p>
    <w:p w:rsidR="00C24045" w:rsidRDefault="00C24045" w:rsidP="00C24045">
      <w:pPr>
        <w:rPr>
          <w:rtl/>
        </w:rPr>
      </w:pPr>
    </w:p>
    <w:p w:rsidR="00C24045" w:rsidRDefault="00C24045" w:rsidP="00C24045">
      <w:pPr>
        <w:rPr>
          <w:rtl/>
        </w:rPr>
      </w:pPr>
    </w:p>
    <w:p w:rsidR="00C24045" w:rsidRDefault="00C24045" w:rsidP="00C24045">
      <w:pPr>
        <w:rPr>
          <w:rtl/>
        </w:rPr>
      </w:pPr>
    </w:p>
    <w:p w:rsidR="00C24045" w:rsidRPr="00C24045" w:rsidRDefault="00C24045" w:rsidP="00C24045">
      <w:pPr>
        <w:rPr>
          <w:rtl/>
        </w:rPr>
      </w:pPr>
    </w:p>
    <w:p w:rsidR="006871CC" w:rsidRDefault="006871CC" w:rsidP="00043B48">
      <w:pPr>
        <w:pStyle w:val="Heading4"/>
        <w:rPr>
          <w:rFonts w:cs="Simplified Arabic"/>
          <w:color w:val="000000"/>
          <w:rtl/>
          <w:lang w:eastAsia="ar-SA"/>
        </w:rPr>
      </w:pPr>
    </w:p>
    <w:p w:rsidR="00EC5313" w:rsidRDefault="00043B48" w:rsidP="00043B48">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p>
    <w:p w:rsidR="00EC5313" w:rsidRDefault="00EC5313" w:rsidP="00043B48">
      <w:pPr>
        <w:bidi w:val="0"/>
        <w:jc w:val="center"/>
        <w:rPr>
          <w:color w:val="000000"/>
          <w:rtl/>
          <w:lang w:val="en-GB"/>
        </w:rPr>
      </w:pPr>
      <w:r>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r>
        <w:rPr>
          <w:color w:val="000000"/>
          <w:rtl/>
          <w:lang w:val="en-GB"/>
        </w:rPr>
        <w:br w:type="page"/>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sectPr w:rsidR="00EC5313" w:rsidSect="00235906">
      <w:headerReference w:type="default" r:id="rId12"/>
      <w:footerReference w:type="default" r:id="rId13"/>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C5B" w:rsidRDefault="00216C5B">
      <w:pPr>
        <w:rPr>
          <w:rtl/>
        </w:rPr>
      </w:pPr>
      <w:r>
        <w:separator/>
      </w:r>
    </w:p>
  </w:endnote>
  <w:endnote w:type="continuationSeparator" w:id="0">
    <w:p w:rsidR="00216C5B" w:rsidRDefault="00216C5B">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p">
    <w:altName w:val="Times New Roman"/>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150922"/>
      <w:docPartObj>
        <w:docPartGallery w:val="Page Numbers (Bottom of Page)"/>
        <w:docPartUnique/>
      </w:docPartObj>
    </w:sdtPr>
    <w:sdtContent>
      <w:p w:rsidR="003C1ACB" w:rsidRDefault="001D5CBC">
        <w:pPr>
          <w:pStyle w:val="Footer"/>
          <w:jc w:val="center"/>
        </w:pPr>
        <w:fldSimple w:instr=" PAGE   \* MERGEFORMAT ">
          <w:r w:rsidR="000E1CEE">
            <w:rPr>
              <w:noProof/>
              <w:rtl/>
            </w:rPr>
            <w:t>18</w:t>
          </w:r>
        </w:fldSimple>
      </w:p>
    </w:sdtContent>
  </w:sdt>
  <w:p w:rsidR="00232A03" w:rsidRDefault="00232A03">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C5B" w:rsidRDefault="00216C5B">
      <w:pPr>
        <w:rPr>
          <w:rtl/>
        </w:rPr>
      </w:pPr>
      <w:r>
        <w:separator/>
      </w:r>
    </w:p>
  </w:footnote>
  <w:footnote w:type="continuationSeparator" w:id="0">
    <w:p w:rsidR="00216C5B" w:rsidRDefault="00216C5B">
      <w:pPr>
        <w:rPr>
          <w:rtl/>
        </w:rPr>
      </w:pPr>
      <w:r>
        <w:continuationSeparator/>
      </w:r>
    </w:p>
  </w:footnote>
  <w:footnote w:id="1">
    <w:p w:rsidR="00764BB1" w:rsidRPr="00764BB1" w:rsidRDefault="00764BB1" w:rsidP="00764BB1">
      <w:pPr>
        <w:pStyle w:val="FootnoteText"/>
        <w:bidi/>
        <w:rPr>
          <w:rtl/>
          <w:lang w:val="en-US" w:bidi="ar-SA"/>
        </w:rPr>
      </w:pPr>
      <w:r>
        <w:rPr>
          <w:rStyle w:val="FootnoteReference"/>
        </w:rPr>
        <w:footnoteRef/>
      </w:r>
      <w:r>
        <w:t xml:space="preserve"> </w:t>
      </w:r>
      <w:r>
        <w:rPr>
          <w:rFonts w:hint="cs"/>
          <w:rtl/>
          <w:lang w:val="en-US" w:bidi="ar-SA"/>
        </w:rPr>
        <w:t xml:space="preserve"> </w:t>
      </w:r>
      <w:r w:rsidRPr="00764BB1">
        <w:rPr>
          <w:rtl/>
          <w:lang w:val="en-US" w:bidi="ar-SA"/>
        </w:rPr>
        <w:t>تشمل نسبة مجموع الإنفاق على الصحة مضاف له التكوين الرأسمالي لمزودي الخدمات الصحية من الناتج المحلي الإجمالي.</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A03" w:rsidRPr="00670713" w:rsidRDefault="00232A03" w:rsidP="00507E06">
    <w:pPr>
      <w:pStyle w:val="Header"/>
      <w:rPr>
        <w:rFonts w:cs="Simplified Arabic"/>
        <w:sz w:val="16"/>
        <w:szCs w:val="16"/>
        <w:rtl/>
        <w:lang w:bidi="ar-JO"/>
      </w:rPr>
    </w:pPr>
    <w:r w:rsidRPr="00670713">
      <w:rPr>
        <w:rFonts w:cs="Simplified Arabic"/>
        <w:sz w:val="16"/>
        <w:szCs w:val="16"/>
      </w:rPr>
      <w:t>PCBS</w:t>
    </w:r>
    <w:proofErr w:type="spellStart"/>
    <w:r w:rsidRPr="00670713">
      <w:rPr>
        <w:rFonts w:cs="Simplified Arabic" w:hint="cs"/>
        <w:sz w:val="16"/>
        <w:szCs w:val="16"/>
        <w:rtl/>
      </w:rPr>
      <w:t>:</w:t>
    </w:r>
    <w:proofErr w:type="spellEnd"/>
    <w:r w:rsidRPr="00670713">
      <w:rPr>
        <w:rFonts w:cs="Simplified Arabic" w:hint="cs"/>
        <w:sz w:val="16"/>
        <w:szCs w:val="16"/>
        <w:rtl/>
      </w:rPr>
      <w:t xml:space="preserve"> التقرير </w:t>
    </w:r>
    <w:proofErr w:type="spellStart"/>
    <w:r w:rsidRPr="00670713">
      <w:rPr>
        <w:rFonts w:cs="Simplified Arabic" w:hint="cs"/>
        <w:sz w:val="16"/>
        <w:szCs w:val="16"/>
        <w:rtl/>
      </w:rPr>
      <w:t>الإحصائي،</w:t>
    </w:r>
    <w:proofErr w:type="spellEnd"/>
    <w:r w:rsidRPr="00670713">
      <w:rPr>
        <w:rFonts w:cs="Simplified Arabic" w:hint="cs"/>
        <w:sz w:val="16"/>
        <w:szCs w:val="16"/>
        <w:rtl/>
      </w:rPr>
      <w:t xml:space="preserve"> الحسابات </w:t>
    </w:r>
    <w:r>
      <w:rPr>
        <w:rFonts w:cs="Simplified Arabic" w:hint="cs"/>
        <w:sz w:val="16"/>
        <w:szCs w:val="16"/>
        <w:rtl/>
      </w:rPr>
      <w:t xml:space="preserve">الصحية </w:t>
    </w:r>
    <w:r w:rsidR="00507E06">
      <w:rPr>
        <w:rFonts w:cs="Simplified Arabic" w:hint="cs"/>
        <w:sz w:val="16"/>
        <w:szCs w:val="16"/>
        <w:rtl/>
      </w:rPr>
      <w:t>الفلسطينية</w:t>
    </w:r>
    <w:r w:rsidRPr="00670713">
      <w:rPr>
        <w:rFonts w:cs="Simplified Arabic" w:hint="cs"/>
        <w:sz w:val="16"/>
        <w:szCs w:val="16"/>
        <w:rtl/>
      </w:rPr>
      <w:t xml:space="preserve"> </w:t>
    </w:r>
    <w:r>
      <w:rPr>
        <w:rFonts w:cs="Simplified Arabic" w:hint="cs"/>
        <w:sz w:val="16"/>
        <w:szCs w:val="16"/>
        <w:rtl/>
      </w:rPr>
      <w:t>201</w:t>
    </w:r>
    <w:r w:rsidR="00B50330">
      <w:rPr>
        <w:rFonts w:cs="Simplified Arabic" w:hint="cs"/>
        <w:sz w:val="16"/>
        <w:szCs w:val="16"/>
        <w:rtl/>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right="1080" w:hanging="360"/>
      </w:pPr>
      <w:rPr>
        <w:rFonts w:ascii="Times New Roman" w:hAnsi="Times New Roman" w:cs="Times New Roman"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start w:val="1"/>
      <w:numFmt w:val="lowerRoman"/>
      <w:lvlText w:val="%3."/>
      <w:lvlJc w:val="right"/>
      <w:pPr>
        <w:tabs>
          <w:tab w:val="num" w:pos="2520"/>
        </w:tabs>
        <w:ind w:left="2520" w:right="2520" w:hanging="180"/>
      </w:pPr>
      <w:rPr>
        <w:rFonts w:ascii="Times New Roman" w:hAnsi="Times New Roman" w:cs="Times New Roman"/>
      </w:rPr>
    </w:lvl>
    <w:lvl w:ilvl="3" w:tplc="0401000F">
      <w:start w:val="1"/>
      <w:numFmt w:val="decimal"/>
      <w:lvlText w:val="%4."/>
      <w:lvlJc w:val="left"/>
      <w:pPr>
        <w:tabs>
          <w:tab w:val="num" w:pos="3240"/>
        </w:tabs>
        <w:ind w:left="3240" w:right="3240" w:hanging="360"/>
      </w:pPr>
      <w:rPr>
        <w:rFonts w:ascii="Times New Roman" w:hAnsi="Times New Roman" w:cs="Times New Roman"/>
      </w:rPr>
    </w:lvl>
    <w:lvl w:ilvl="4" w:tplc="04010019">
      <w:start w:val="1"/>
      <w:numFmt w:val="lowerLetter"/>
      <w:lvlText w:val="%5."/>
      <w:lvlJc w:val="left"/>
      <w:pPr>
        <w:tabs>
          <w:tab w:val="num" w:pos="3960"/>
        </w:tabs>
        <w:ind w:left="3960" w:right="3960" w:hanging="360"/>
      </w:pPr>
      <w:rPr>
        <w:rFonts w:ascii="Times New Roman" w:hAnsi="Times New Roman" w:cs="Times New Roman"/>
      </w:rPr>
    </w:lvl>
    <w:lvl w:ilvl="5" w:tplc="0401001B">
      <w:start w:val="1"/>
      <w:numFmt w:val="lowerRoman"/>
      <w:lvlText w:val="%6."/>
      <w:lvlJc w:val="right"/>
      <w:pPr>
        <w:tabs>
          <w:tab w:val="num" w:pos="4680"/>
        </w:tabs>
        <w:ind w:left="4680" w:right="4680" w:hanging="180"/>
      </w:pPr>
      <w:rPr>
        <w:rFonts w:ascii="Times New Roman" w:hAnsi="Times New Roman" w:cs="Times New Roman"/>
      </w:rPr>
    </w:lvl>
    <w:lvl w:ilvl="6" w:tplc="0401000F">
      <w:start w:val="1"/>
      <w:numFmt w:val="decimal"/>
      <w:lvlText w:val="%7."/>
      <w:lvlJc w:val="left"/>
      <w:pPr>
        <w:tabs>
          <w:tab w:val="num" w:pos="5400"/>
        </w:tabs>
        <w:ind w:left="5400" w:right="5400" w:hanging="360"/>
      </w:pPr>
      <w:rPr>
        <w:rFonts w:ascii="Times New Roman" w:hAnsi="Times New Roman" w:cs="Times New Roman"/>
      </w:rPr>
    </w:lvl>
    <w:lvl w:ilvl="7" w:tplc="04010019">
      <w:start w:val="1"/>
      <w:numFmt w:val="lowerLetter"/>
      <w:lvlText w:val="%8."/>
      <w:lvlJc w:val="left"/>
      <w:pPr>
        <w:tabs>
          <w:tab w:val="num" w:pos="6120"/>
        </w:tabs>
        <w:ind w:left="6120" w:right="6120" w:hanging="360"/>
      </w:pPr>
      <w:rPr>
        <w:rFonts w:ascii="Times New Roman" w:hAnsi="Times New Roman" w:cs="Times New Roman"/>
      </w:rPr>
    </w:lvl>
    <w:lvl w:ilvl="8" w:tplc="0401001B">
      <w:start w:val="1"/>
      <w:numFmt w:val="lowerRoman"/>
      <w:lvlText w:val="%9."/>
      <w:lvlJc w:val="right"/>
      <w:pPr>
        <w:tabs>
          <w:tab w:val="num" w:pos="6840"/>
        </w:tabs>
        <w:ind w:left="6840" w:right="6840" w:hanging="180"/>
      </w:pPr>
      <w:rPr>
        <w:rFonts w:ascii="Times New Roman" w:hAnsi="Times New Roman" w:cs="Times New Roman"/>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02202F2E"/>
    <w:multiLevelType w:val="hybridMultilevel"/>
    <w:tmpl w:val="730279B6"/>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
    <w:nsid w:val="022F7C15"/>
    <w:multiLevelType w:val="hybridMultilevel"/>
    <w:tmpl w:val="1B44785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
    <w:nsid w:val="02F4013E"/>
    <w:multiLevelType w:val="hybridMultilevel"/>
    <w:tmpl w:val="E152B0DC"/>
    <w:lvl w:ilvl="0" w:tplc="9DCC2C78">
      <w:start w:val="1"/>
      <w:numFmt w:val="decimal"/>
      <w:lvlText w:val="%1."/>
      <w:lvlJc w:val="left"/>
      <w:pPr>
        <w:ind w:left="720" w:right="720" w:hanging="360"/>
      </w:pPr>
      <w:rPr>
        <w:rFonts w:ascii="Times New Roman" w:eastAsia="Times New Roman" w:hAnsi="Times New Roman" w:cs="Simplified Arabic"/>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65D5E7F"/>
    <w:multiLevelType w:val="hybridMultilevel"/>
    <w:tmpl w:val="05A296C4"/>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07D109B8"/>
    <w:multiLevelType w:val="hybridMultilevel"/>
    <w:tmpl w:val="FAB481BA"/>
    <w:lvl w:ilvl="0" w:tplc="5E488B5A">
      <w:start w:val="8"/>
      <w:numFmt w:val="bullet"/>
      <w:lvlText w:val="-"/>
      <w:lvlJc w:val="left"/>
      <w:pPr>
        <w:tabs>
          <w:tab w:val="num" w:pos="1080"/>
        </w:tabs>
        <w:ind w:left="1080" w:right="1080" w:hanging="360"/>
      </w:pPr>
      <w:rPr>
        <w:rFonts w:ascii="Times New Roman" w:eastAsia="Times New Roman" w:hAnsi="Times New Roman"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start w:val="1"/>
      <w:numFmt w:val="bullet"/>
      <w:lvlText w:val=""/>
      <w:lvlJc w:val="left"/>
      <w:pPr>
        <w:tabs>
          <w:tab w:val="num" w:pos="4680"/>
        </w:tabs>
        <w:ind w:left="4680" w:right="4680" w:hanging="360"/>
      </w:pPr>
      <w:rPr>
        <w:rFonts w:ascii="Wingdings" w:hAnsi="Wingdings" w:hint="default"/>
      </w:rPr>
    </w:lvl>
    <w:lvl w:ilvl="6" w:tplc="04010001">
      <w:start w:val="1"/>
      <w:numFmt w:val="bullet"/>
      <w:lvlText w:val=""/>
      <w:lvlJc w:val="left"/>
      <w:pPr>
        <w:tabs>
          <w:tab w:val="num" w:pos="5400"/>
        </w:tabs>
        <w:ind w:left="5400" w:right="5400" w:hanging="360"/>
      </w:pPr>
      <w:rPr>
        <w:rFonts w:ascii="Symbol" w:hAnsi="Symbol" w:hint="default"/>
      </w:rPr>
    </w:lvl>
    <w:lvl w:ilvl="7" w:tplc="04010003">
      <w:start w:val="1"/>
      <w:numFmt w:val="bullet"/>
      <w:lvlText w:val="o"/>
      <w:lvlJc w:val="left"/>
      <w:pPr>
        <w:tabs>
          <w:tab w:val="num" w:pos="6120"/>
        </w:tabs>
        <w:ind w:left="6120" w:right="6120" w:hanging="360"/>
      </w:pPr>
      <w:rPr>
        <w:rFonts w:ascii="Courier New" w:hAnsi="Courier New" w:hint="default"/>
      </w:rPr>
    </w:lvl>
    <w:lvl w:ilvl="8" w:tplc="04010005">
      <w:start w:val="1"/>
      <w:numFmt w:val="bullet"/>
      <w:lvlText w:val=""/>
      <w:lvlJc w:val="left"/>
      <w:pPr>
        <w:tabs>
          <w:tab w:val="num" w:pos="6840"/>
        </w:tabs>
        <w:ind w:left="6840" w:right="6840" w:hanging="360"/>
      </w:pPr>
      <w:rPr>
        <w:rFonts w:ascii="Wingdings" w:hAnsi="Wingdings" w:hint="default"/>
      </w:rPr>
    </w:lvl>
  </w:abstractNum>
  <w:abstractNum w:abstractNumId="7">
    <w:nsid w:val="0D855F7C"/>
    <w:multiLevelType w:val="hybridMultilevel"/>
    <w:tmpl w:val="7D524CE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B835A9"/>
    <w:multiLevelType w:val="hybridMultilevel"/>
    <w:tmpl w:val="9CB09E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0">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169A364A"/>
    <w:multiLevelType w:val="hybridMultilevel"/>
    <w:tmpl w:val="FE1E6C22"/>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17FC42ED"/>
    <w:multiLevelType w:val="hybridMultilevel"/>
    <w:tmpl w:val="5F1E694C"/>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4">
    <w:nsid w:val="1EA83E7F"/>
    <w:multiLevelType w:val="hybridMultilevel"/>
    <w:tmpl w:val="A6327306"/>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5">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rPr>
    </w:lvl>
    <w:lvl w:ilvl="1" w:tplc="6ADC13D6">
      <w:start w:val="1"/>
      <w:numFmt w:val="bullet"/>
      <w:lvlText w:val=""/>
      <w:lvlJc w:val="left"/>
      <w:pPr>
        <w:tabs>
          <w:tab w:val="num" w:pos="1440"/>
        </w:tabs>
        <w:ind w:left="1440" w:right="1440" w:hanging="360"/>
      </w:pPr>
      <w:rPr>
        <w:rFonts w:ascii="Symbol" w:hAnsi="Symbol" w:hint="default"/>
        <w:color w:val="auto"/>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7">
    <w:nsid w:val="2A5F479F"/>
    <w:multiLevelType w:val="hybridMultilevel"/>
    <w:tmpl w:val="2A14B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625E6E"/>
    <w:multiLevelType w:val="hybridMultilevel"/>
    <w:tmpl w:val="FB6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9">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0">
    <w:nsid w:val="3A5C0965"/>
    <w:multiLevelType w:val="hybridMultilevel"/>
    <w:tmpl w:val="438A5D24"/>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90001">
      <w:start w:val="1"/>
      <w:numFmt w:val="bullet"/>
      <w:lvlText w:val=""/>
      <w:lvlJc w:val="left"/>
      <w:pPr>
        <w:tabs>
          <w:tab w:val="num" w:pos="1440"/>
        </w:tabs>
        <w:ind w:left="1440" w:right="1440" w:hanging="360"/>
      </w:pPr>
      <w:rPr>
        <w:rFonts w:ascii="Symbol" w:hAnsi="Symbol"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1">
    <w:nsid w:val="3B474696"/>
    <w:multiLevelType w:val="hybridMultilevel"/>
    <w:tmpl w:val="31808466"/>
    <w:lvl w:ilvl="0" w:tplc="0401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080"/>
        </w:tabs>
        <w:ind w:left="1080" w:right="1080" w:hanging="360"/>
      </w:pPr>
      <w:rPr>
        <w:rFonts w:ascii="Courier New" w:hAnsi="Courier New" w:hint="default"/>
      </w:rPr>
    </w:lvl>
    <w:lvl w:ilvl="2" w:tplc="04010005">
      <w:start w:val="1"/>
      <w:numFmt w:val="bullet"/>
      <w:lvlText w:val=""/>
      <w:lvlJc w:val="left"/>
      <w:pPr>
        <w:tabs>
          <w:tab w:val="num" w:pos="1800"/>
        </w:tabs>
        <w:ind w:left="1800" w:right="1800" w:hanging="360"/>
      </w:pPr>
      <w:rPr>
        <w:rFonts w:ascii="Wingdings" w:hAnsi="Wingdings" w:hint="default"/>
      </w:rPr>
    </w:lvl>
    <w:lvl w:ilvl="3" w:tplc="04010001">
      <w:start w:val="1"/>
      <w:numFmt w:val="bullet"/>
      <w:lvlText w:val=""/>
      <w:lvlJc w:val="left"/>
      <w:pPr>
        <w:tabs>
          <w:tab w:val="num" w:pos="2520"/>
        </w:tabs>
        <w:ind w:left="2520" w:right="2520" w:hanging="360"/>
      </w:pPr>
      <w:rPr>
        <w:rFonts w:ascii="Symbol" w:hAnsi="Symbol" w:hint="default"/>
      </w:rPr>
    </w:lvl>
    <w:lvl w:ilvl="4" w:tplc="04010003">
      <w:start w:val="1"/>
      <w:numFmt w:val="bullet"/>
      <w:lvlText w:val="o"/>
      <w:lvlJc w:val="left"/>
      <w:pPr>
        <w:tabs>
          <w:tab w:val="num" w:pos="3240"/>
        </w:tabs>
        <w:ind w:left="3240" w:right="3240" w:hanging="360"/>
      </w:pPr>
      <w:rPr>
        <w:rFonts w:ascii="Courier New" w:hAnsi="Courier New" w:hint="default"/>
      </w:rPr>
    </w:lvl>
    <w:lvl w:ilvl="5" w:tplc="04010005">
      <w:start w:val="1"/>
      <w:numFmt w:val="bullet"/>
      <w:lvlText w:val=""/>
      <w:lvlJc w:val="left"/>
      <w:pPr>
        <w:tabs>
          <w:tab w:val="num" w:pos="3960"/>
        </w:tabs>
        <w:ind w:left="3960" w:right="3960" w:hanging="360"/>
      </w:pPr>
      <w:rPr>
        <w:rFonts w:ascii="Wingdings" w:hAnsi="Wingdings" w:hint="default"/>
      </w:rPr>
    </w:lvl>
    <w:lvl w:ilvl="6" w:tplc="04010001">
      <w:start w:val="1"/>
      <w:numFmt w:val="bullet"/>
      <w:lvlText w:val=""/>
      <w:lvlJc w:val="left"/>
      <w:pPr>
        <w:tabs>
          <w:tab w:val="num" w:pos="4680"/>
        </w:tabs>
        <w:ind w:left="4680" w:right="4680" w:hanging="360"/>
      </w:pPr>
      <w:rPr>
        <w:rFonts w:ascii="Symbol" w:hAnsi="Symbol" w:hint="default"/>
      </w:rPr>
    </w:lvl>
    <w:lvl w:ilvl="7" w:tplc="04010003">
      <w:start w:val="1"/>
      <w:numFmt w:val="bullet"/>
      <w:lvlText w:val="o"/>
      <w:lvlJc w:val="left"/>
      <w:pPr>
        <w:tabs>
          <w:tab w:val="num" w:pos="5400"/>
        </w:tabs>
        <w:ind w:left="5400" w:right="5400" w:hanging="360"/>
      </w:pPr>
      <w:rPr>
        <w:rFonts w:ascii="Courier New" w:hAnsi="Courier New" w:hint="default"/>
      </w:rPr>
    </w:lvl>
    <w:lvl w:ilvl="8" w:tplc="04010005">
      <w:start w:val="1"/>
      <w:numFmt w:val="bullet"/>
      <w:lvlText w:val=""/>
      <w:lvlJc w:val="left"/>
      <w:pPr>
        <w:tabs>
          <w:tab w:val="num" w:pos="6120"/>
        </w:tabs>
        <w:ind w:left="6120" w:right="6120" w:hanging="360"/>
      </w:pPr>
      <w:rPr>
        <w:rFonts w:ascii="Wingdings" w:hAnsi="Wingdings" w:hint="default"/>
      </w:rPr>
    </w:lvl>
  </w:abstractNum>
  <w:abstractNum w:abstractNumId="2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43850A14"/>
    <w:multiLevelType w:val="hybridMultilevel"/>
    <w:tmpl w:val="AC5E29C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5">
    <w:nsid w:val="43E57589"/>
    <w:multiLevelType w:val="hybridMultilevel"/>
    <w:tmpl w:val="9BB84A54"/>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58704F2"/>
    <w:multiLevelType w:val="hybridMultilevel"/>
    <w:tmpl w:val="D15EB26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7">
    <w:nsid w:val="4669754A"/>
    <w:multiLevelType w:val="hybridMultilevel"/>
    <w:tmpl w:val="27343F46"/>
    <w:lvl w:ilvl="0" w:tplc="2B4ED184">
      <w:start w:val="1"/>
      <w:numFmt w:val="decimal"/>
      <w:lvlText w:val="%1)"/>
      <w:lvlJc w:val="left"/>
      <w:pPr>
        <w:tabs>
          <w:tab w:val="num" w:pos="720"/>
        </w:tabs>
        <w:ind w:left="720" w:right="720" w:hanging="360"/>
      </w:pPr>
      <w:rPr>
        <w:rFonts w:ascii="Times New Roman" w:hAnsi="Times New Roman" w:cs="Times New Roman" w:hint="default"/>
      </w:rPr>
    </w:lvl>
    <w:lvl w:ilvl="1" w:tplc="EF6220D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47E613A6"/>
    <w:multiLevelType w:val="hybridMultilevel"/>
    <w:tmpl w:val="0B9489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9">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0">
    <w:nsid w:val="4E0675BC"/>
    <w:multiLevelType w:val="hybridMultilevel"/>
    <w:tmpl w:val="DAD48EC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539C5D21"/>
    <w:multiLevelType w:val="hybridMultilevel"/>
    <w:tmpl w:val="0E4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2">
    <w:nsid w:val="55F84B08"/>
    <w:multiLevelType w:val="hybridMultilevel"/>
    <w:tmpl w:val="614E511E"/>
    <w:lvl w:ilvl="0" w:tplc="EF10D3F2">
      <w:start w:val="1"/>
      <w:numFmt w:val="decimal"/>
      <w:lvlText w:val="%1."/>
      <w:lvlJc w:val="left"/>
      <w:pPr>
        <w:ind w:left="720" w:hanging="360"/>
      </w:pPr>
      <w:rPr>
        <w:rFonts w:cs="Simplified Arabic" w:hint="default"/>
        <w:b/>
        <w:color w:val="00000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623FC"/>
    <w:multiLevelType w:val="hybridMultilevel"/>
    <w:tmpl w:val="F33C0980"/>
    <w:lvl w:ilvl="0" w:tplc="AA6EE5B6">
      <w:start w:val="1"/>
      <w:numFmt w:val="decimal"/>
      <w:lvlText w:val="%1)"/>
      <w:lvlJc w:val="left"/>
      <w:pPr>
        <w:tabs>
          <w:tab w:val="num" w:pos="570"/>
        </w:tabs>
        <w:ind w:left="570" w:right="570" w:hanging="360"/>
      </w:pPr>
      <w:rPr>
        <w:rFonts w:ascii="Times New Roman" w:hAnsi="Times New Roman" w:cs="Times New Roman" w:hint="default"/>
      </w:rPr>
    </w:lvl>
    <w:lvl w:ilvl="1" w:tplc="04010019">
      <w:start w:val="1"/>
      <w:numFmt w:val="lowerLetter"/>
      <w:lvlText w:val="%2."/>
      <w:lvlJc w:val="left"/>
      <w:pPr>
        <w:tabs>
          <w:tab w:val="num" w:pos="1290"/>
        </w:tabs>
        <w:ind w:left="1290" w:right="1290" w:hanging="360"/>
      </w:pPr>
      <w:rPr>
        <w:rFonts w:ascii="Times New Roman" w:hAnsi="Times New Roman" w:cs="Times New Roman"/>
      </w:rPr>
    </w:lvl>
    <w:lvl w:ilvl="2" w:tplc="0401001B">
      <w:start w:val="1"/>
      <w:numFmt w:val="lowerRoman"/>
      <w:lvlText w:val="%3."/>
      <w:lvlJc w:val="right"/>
      <w:pPr>
        <w:tabs>
          <w:tab w:val="num" w:pos="2010"/>
        </w:tabs>
        <w:ind w:left="2010" w:right="2010" w:hanging="180"/>
      </w:pPr>
      <w:rPr>
        <w:rFonts w:ascii="Times New Roman" w:hAnsi="Times New Roman" w:cs="Times New Roman"/>
      </w:rPr>
    </w:lvl>
    <w:lvl w:ilvl="3" w:tplc="0401000F">
      <w:start w:val="1"/>
      <w:numFmt w:val="decimal"/>
      <w:lvlText w:val="%4."/>
      <w:lvlJc w:val="left"/>
      <w:pPr>
        <w:tabs>
          <w:tab w:val="num" w:pos="2730"/>
        </w:tabs>
        <w:ind w:left="2730" w:right="2730" w:hanging="360"/>
      </w:pPr>
      <w:rPr>
        <w:rFonts w:ascii="Times New Roman" w:hAnsi="Times New Roman" w:cs="Times New Roman"/>
      </w:rPr>
    </w:lvl>
    <w:lvl w:ilvl="4" w:tplc="04010019">
      <w:start w:val="1"/>
      <w:numFmt w:val="lowerLetter"/>
      <w:lvlText w:val="%5."/>
      <w:lvlJc w:val="left"/>
      <w:pPr>
        <w:tabs>
          <w:tab w:val="num" w:pos="3450"/>
        </w:tabs>
        <w:ind w:left="3450" w:right="3450" w:hanging="360"/>
      </w:pPr>
      <w:rPr>
        <w:rFonts w:ascii="Times New Roman" w:hAnsi="Times New Roman" w:cs="Times New Roman"/>
      </w:rPr>
    </w:lvl>
    <w:lvl w:ilvl="5" w:tplc="0401001B">
      <w:start w:val="1"/>
      <w:numFmt w:val="lowerRoman"/>
      <w:lvlText w:val="%6."/>
      <w:lvlJc w:val="right"/>
      <w:pPr>
        <w:tabs>
          <w:tab w:val="num" w:pos="4170"/>
        </w:tabs>
        <w:ind w:left="4170" w:right="4170" w:hanging="180"/>
      </w:pPr>
      <w:rPr>
        <w:rFonts w:ascii="Times New Roman" w:hAnsi="Times New Roman" w:cs="Times New Roman"/>
      </w:rPr>
    </w:lvl>
    <w:lvl w:ilvl="6" w:tplc="0401000F">
      <w:start w:val="1"/>
      <w:numFmt w:val="decimal"/>
      <w:lvlText w:val="%7."/>
      <w:lvlJc w:val="left"/>
      <w:pPr>
        <w:tabs>
          <w:tab w:val="num" w:pos="4890"/>
        </w:tabs>
        <w:ind w:left="4890" w:right="4890" w:hanging="360"/>
      </w:pPr>
      <w:rPr>
        <w:rFonts w:ascii="Times New Roman" w:hAnsi="Times New Roman" w:cs="Times New Roman"/>
      </w:rPr>
    </w:lvl>
    <w:lvl w:ilvl="7" w:tplc="04010019">
      <w:start w:val="1"/>
      <w:numFmt w:val="lowerLetter"/>
      <w:lvlText w:val="%8."/>
      <w:lvlJc w:val="left"/>
      <w:pPr>
        <w:tabs>
          <w:tab w:val="num" w:pos="5610"/>
        </w:tabs>
        <w:ind w:left="5610" w:right="5610" w:hanging="360"/>
      </w:pPr>
      <w:rPr>
        <w:rFonts w:ascii="Times New Roman" w:hAnsi="Times New Roman" w:cs="Times New Roman"/>
      </w:rPr>
    </w:lvl>
    <w:lvl w:ilvl="8" w:tplc="0401001B">
      <w:start w:val="1"/>
      <w:numFmt w:val="lowerRoman"/>
      <w:lvlText w:val="%9."/>
      <w:lvlJc w:val="right"/>
      <w:pPr>
        <w:tabs>
          <w:tab w:val="num" w:pos="6330"/>
        </w:tabs>
        <w:ind w:left="6330" w:right="6330" w:hanging="180"/>
      </w:pPr>
      <w:rPr>
        <w:rFonts w:ascii="Times New Roman" w:hAnsi="Times New Roman" w:cs="Times New Roman"/>
      </w:rPr>
    </w:lvl>
  </w:abstractNum>
  <w:abstractNum w:abstractNumId="34">
    <w:nsid w:val="63F6295B"/>
    <w:multiLevelType w:val="hybridMultilevel"/>
    <w:tmpl w:val="6A886308"/>
    <w:lvl w:ilvl="0" w:tplc="0409000F">
      <w:start w:val="1"/>
      <w:numFmt w:val="decimal"/>
      <w:lvlText w:val="%1."/>
      <w:lvlJc w:val="left"/>
      <w:pPr>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5430AA0"/>
    <w:multiLevelType w:val="hybridMultilevel"/>
    <w:tmpl w:val="8248894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6">
    <w:nsid w:val="66C72328"/>
    <w:multiLevelType w:val="hybridMultilevel"/>
    <w:tmpl w:val="FE48A9E4"/>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F">
      <w:start w:val="1"/>
      <w:numFmt w:val="decimal"/>
      <w:lvlText w:val="%2."/>
      <w:lvlJc w:val="left"/>
      <w:pPr>
        <w:tabs>
          <w:tab w:val="num" w:pos="1440"/>
        </w:tabs>
        <w:ind w:left="1440" w:right="1440" w:hanging="360"/>
      </w:pPr>
      <w:rPr>
        <w:rFonts w:ascii="Times New Roman" w:hAnsi="Times New Roman" w:cs="Times New Roman"/>
      </w:rPr>
    </w:lvl>
    <w:lvl w:ilvl="2" w:tplc="5E488B5A">
      <w:start w:val="8"/>
      <w:numFmt w:val="bullet"/>
      <w:lvlText w:val="-"/>
      <w:lvlJc w:val="left"/>
      <w:pPr>
        <w:tabs>
          <w:tab w:val="num" w:pos="2160"/>
        </w:tabs>
        <w:ind w:left="2160" w:right="2160" w:hanging="360"/>
      </w:pPr>
      <w:rPr>
        <w:rFonts w:ascii="Times New Roman" w:eastAsia="Times New Roman" w:hAnsi="Times New Roman"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7">
    <w:nsid w:val="671316B0"/>
    <w:multiLevelType w:val="hybridMultilevel"/>
    <w:tmpl w:val="39EC784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8">
    <w:nsid w:val="68240C5C"/>
    <w:multiLevelType w:val="hybridMultilevel"/>
    <w:tmpl w:val="AEBCF8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9">
    <w:nsid w:val="6B2659FF"/>
    <w:multiLevelType w:val="hybridMultilevel"/>
    <w:tmpl w:val="9B1E79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41">
    <w:nsid w:val="6D192A51"/>
    <w:multiLevelType w:val="hybridMultilevel"/>
    <w:tmpl w:val="463E0EBC"/>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6D4420A2"/>
    <w:multiLevelType w:val="hybridMultilevel"/>
    <w:tmpl w:val="44D03B8C"/>
    <w:lvl w:ilvl="0" w:tplc="0409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3">
    <w:nsid w:val="78191FC2"/>
    <w:multiLevelType w:val="hybridMultilevel"/>
    <w:tmpl w:val="2744B122"/>
    <w:lvl w:ilvl="0" w:tplc="04010001">
      <w:start w:val="1"/>
      <w:numFmt w:val="bullet"/>
      <w:lvlText w:val=""/>
      <w:lvlJc w:val="left"/>
      <w:pPr>
        <w:tabs>
          <w:tab w:val="num" w:pos="431"/>
        </w:tabs>
        <w:ind w:left="431" w:right="431" w:hanging="360"/>
      </w:pPr>
      <w:rPr>
        <w:rFonts w:ascii="Symbol" w:hAnsi="Symbol" w:hint="default"/>
      </w:rPr>
    </w:lvl>
    <w:lvl w:ilvl="1" w:tplc="04010003">
      <w:start w:val="1"/>
      <w:numFmt w:val="bullet"/>
      <w:lvlText w:val="o"/>
      <w:lvlJc w:val="left"/>
      <w:pPr>
        <w:tabs>
          <w:tab w:val="num" w:pos="1151"/>
        </w:tabs>
        <w:ind w:left="1151" w:right="1151" w:hanging="360"/>
      </w:pPr>
      <w:rPr>
        <w:rFonts w:ascii="Courier New" w:hAnsi="Courier New" w:hint="default"/>
      </w:rPr>
    </w:lvl>
    <w:lvl w:ilvl="2" w:tplc="04010005">
      <w:start w:val="1"/>
      <w:numFmt w:val="bullet"/>
      <w:lvlText w:val=""/>
      <w:lvlJc w:val="left"/>
      <w:pPr>
        <w:tabs>
          <w:tab w:val="num" w:pos="1871"/>
        </w:tabs>
        <w:ind w:left="1871" w:right="1871" w:hanging="360"/>
      </w:pPr>
      <w:rPr>
        <w:rFonts w:ascii="Wingdings" w:hAnsi="Wingdings" w:hint="default"/>
      </w:rPr>
    </w:lvl>
    <w:lvl w:ilvl="3" w:tplc="04010001">
      <w:start w:val="1"/>
      <w:numFmt w:val="bullet"/>
      <w:lvlText w:val=""/>
      <w:lvlJc w:val="left"/>
      <w:pPr>
        <w:tabs>
          <w:tab w:val="num" w:pos="2591"/>
        </w:tabs>
        <w:ind w:left="2591" w:right="2591" w:hanging="360"/>
      </w:pPr>
      <w:rPr>
        <w:rFonts w:ascii="Symbol" w:hAnsi="Symbol" w:hint="default"/>
      </w:rPr>
    </w:lvl>
    <w:lvl w:ilvl="4" w:tplc="04010003">
      <w:start w:val="1"/>
      <w:numFmt w:val="bullet"/>
      <w:lvlText w:val="o"/>
      <w:lvlJc w:val="left"/>
      <w:pPr>
        <w:tabs>
          <w:tab w:val="num" w:pos="3311"/>
        </w:tabs>
        <w:ind w:left="3311" w:right="3311" w:hanging="360"/>
      </w:pPr>
      <w:rPr>
        <w:rFonts w:ascii="Courier New" w:hAnsi="Courier New" w:hint="default"/>
      </w:rPr>
    </w:lvl>
    <w:lvl w:ilvl="5" w:tplc="04010005">
      <w:start w:val="1"/>
      <w:numFmt w:val="bullet"/>
      <w:lvlText w:val=""/>
      <w:lvlJc w:val="left"/>
      <w:pPr>
        <w:tabs>
          <w:tab w:val="num" w:pos="4031"/>
        </w:tabs>
        <w:ind w:left="4031" w:right="4031" w:hanging="360"/>
      </w:pPr>
      <w:rPr>
        <w:rFonts w:ascii="Wingdings" w:hAnsi="Wingdings" w:hint="default"/>
      </w:rPr>
    </w:lvl>
    <w:lvl w:ilvl="6" w:tplc="04010001">
      <w:start w:val="1"/>
      <w:numFmt w:val="bullet"/>
      <w:lvlText w:val=""/>
      <w:lvlJc w:val="left"/>
      <w:pPr>
        <w:tabs>
          <w:tab w:val="num" w:pos="4751"/>
        </w:tabs>
        <w:ind w:left="4751" w:right="4751" w:hanging="360"/>
      </w:pPr>
      <w:rPr>
        <w:rFonts w:ascii="Symbol" w:hAnsi="Symbol" w:hint="default"/>
      </w:rPr>
    </w:lvl>
    <w:lvl w:ilvl="7" w:tplc="04010003">
      <w:start w:val="1"/>
      <w:numFmt w:val="bullet"/>
      <w:lvlText w:val="o"/>
      <w:lvlJc w:val="left"/>
      <w:pPr>
        <w:tabs>
          <w:tab w:val="num" w:pos="5471"/>
        </w:tabs>
        <w:ind w:left="5471" w:right="5471" w:hanging="360"/>
      </w:pPr>
      <w:rPr>
        <w:rFonts w:ascii="Courier New" w:hAnsi="Courier New" w:hint="default"/>
      </w:rPr>
    </w:lvl>
    <w:lvl w:ilvl="8" w:tplc="04010005">
      <w:start w:val="1"/>
      <w:numFmt w:val="bullet"/>
      <w:lvlText w:val=""/>
      <w:lvlJc w:val="left"/>
      <w:pPr>
        <w:tabs>
          <w:tab w:val="num" w:pos="6191"/>
        </w:tabs>
        <w:ind w:left="6191" w:right="6191" w:hanging="360"/>
      </w:pPr>
      <w:rPr>
        <w:rFonts w:ascii="Wingdings" w:hAnsi="Wingdings" w:hint="default"/>
      </w:rPr>
    </w:lvl>
  </w:abstractNum>
  <w:num w:numId="1">
    <w:abstractNumId w:val="29"/>
  </w:num>
  <w:num w:numId="2">
    <w:abstractNumId w:val="16"/>
  </w:num>
  <w:num w:numId="3">
    <w:abstractNumId w:val="19"/>
  </w:num>
  <w:num w:numId="4">
    <w:abstractNumId w:val="42"/>
  </w:num>
  <w:num w:numId="5">
    <w:abstractNumId w:val="0"/>
  </w:num>
  <w:num w:numId="6">
    <w:abstractNumId w:val="27"/>
  </w:num>
  <w:num w:numId="7">
    <w:abstractNumId w:val="33"/>
  </w:num>
  <w:num w:numId="8">
    <w:abstractNumId w:val="20"/>
  </w:num>
  <w:num w:numId="9">
    <w:abstractNumId w:val="14"/>
  </w:num>
  <w:num w:numId="10">
    <w:abstractNumId w:val="5"/>
  </w:num>
  <w:num w:numId="11">
    <w:abstractNumId w:val="24"/>
  </w:num>
  <w:num w:numId="12">
    <w:abstractNumId w:val="36"/>
  </w:num>
  <w:num w:numId="13">
    <w:abstractNumId w:val="39"/>
  </w:num>
  <w:num w:numId="14">
    <w:abstractNumId w:val="9"/>
  </w:num>
  <w:num w:numId="15">
    <w:abstractNumId w:val="13"/>
  </w:num>
  <w:num w:numId="16">
    <w:abstractNumId w:val="3"/>
  </w:num>
  <w:num w:numId="17">
    <w:abstractNumId w:val="15"/>
  </w:num>
  <w:num w:numId="18">
    <w:abstractNumId w:val="37"/>
  </w:num>
  <w:num w:numId="19">
    <w:abstractNumId w:val="12"/>
  </w:num>
  <w:num w:numId="20">
    <w:abstractNumId w:val="18"/>
  </w:num>
  <w:num w:numId="21">
    <w:abstractNumId w:val="28"/>
  </w:num>
  <w:num w:numId="22">
    <w:abstractNumId w:val="11"/>
  </w:num>
  <w:num w:numId="23">
    <w:abstractNumId w:val="38"/>
  </w:num>
  <w:num w:numId="24">
    <w:abstractNumId w:val="10"/>
  </w:num>
  <w:num w:numId="25">
    <w:abstractNumId w:val="35"/>
  </w:num>
  <w:num w:numId="26">
    <w:abstractNumId w:val="2"/>
  </w:num>
  <w:num w:numId="27">
    <w:abstractNumId w:val="31"/>
  </w:num>
  <w:num w:numId="28">
    <w:abstractNumId w:val="26"/>
  </w:num>
  <w:num w:numId="29">
    <w:abstractNumId w:val="23"/>
  </w:num>
  <w:num w:numId="3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1"/>
  </w:num>
  <w:num w:numId="33">
    <w:abstractNumId w:val="6"/>
  </w:num>
  <w:num w:numId="34">
    <w:abstractNumId w:val="34"/>
  </w:num>
  <w:num w:numId="35">
    <w:abstractNumId w:val="30"/>
  </w:num>
  <w:num w:numId="36">
    <w:abstractNumId w:val="25"/>
  </w:num>
  <w:num w:numId="37">
    <w:abstractNumId w:val="41"/>
  </w:num>
  <w:num w:numId="38">
    <w:abstractNumId w:val="22"/>
  </w:num>
  <w:num w:numId="39">
    <w:abstractNumId w:val="1"/>
  </w:num>
  <w:num w:numId="40">
    <w:abstractNumId w:val="4"/>
  </w:num>
  <w:num w:numId="41">
    <w:abstractNumId w:val="32"/>
  </w:num>
  <w:num w:numId="42">
    <w:abstractNumId w:val="17"/>
  </w:num>
  <w:num w:numId="43">
    <w:abstractNumId w:val="7"/>
  </w:num>
  <w:num w:numId="44">
    <w:abstractNumId w:val="8"/>
  </w:num>
  <w:num w:numId="45">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characterSpacingControl w:val="doNotCompress"/>
  <w:hdrShapeDefaults>
    <o:shapedefaults v:ext="edit" spidmax="256002"/>
  </w:hdrShapeDefaults>
  <w:footnotePr>
    <w:footnote w:id="-1"/>
    <w:footnote w:id="0"/>
  </w:footnotePr>
  <w:endnotePr>
    <w:endnote w:id="-1"/>
    <w:endnote w:id="0"/>
  </w:endnotePr>
  <w:compat/>
  <w:rsids>
    <w:rsidRoot w:val="00B70082"/>
    <w:rsid w:val="000048D7"/>
    <w:rsid w:val="00004C6F"/>
    <w:rsid w:val="0000593B"/>
    <w:rsid w:val="00006765"/>
    <w:rsid w:val="0001036E"/>
    <w:rsid w:val="00012CCE"/>
    <w:rsid w:val="0001401A"/>
    <w:rsid w:val="0001514D"/>
    <w:rsid w:val="0002141A"/>
    <w:rsid w:val="00022AF9"/>
    <w:rsid w:val="000300A3"/>
    <w:rsid w:val="00030B54"/>
    <w:rsid w:val="00033D43"/>
    <w:rsid w:val="00034860"/>
    <w:rsid w:val="00041F8E"/>
    <w:rsid w:val="00043B48"/>
    <w:rsid w:val="00043D01"/>
    <w:rsid w:val="000519E1"/>
    <w:rsid w:val="00053322"/>
    <w:rsid w:val="00053DC6"/>
    <w:rsid w:val="00055974"/>
    <w:rsid w:val="00061692"/>
    <w:rsid w:val="00063441"/>
    <w:rsid w:val="00063D6F"/>
    <w:rsid w:val="000740CE"/>
    <w:rsid w:val="000831CA"/>
    <w:rsid w:val="00084EEC"/>
    <w:rsid w:val="000866F0"/>
    <w:rsid w:val="00087863"/>
    <w:rsid w:val="00087BEA"/>
    <w:rsid w:val="00094284"/>
    <w:rsid w:val="0009690F"/>
    <w:rsid w:val="000970B6"/>
    <w:rsid w:val="000A48E0"/>
    <w:rsid w:val="000B19D4"/>
    <w:rsid w:val="000B4441"/>
    <w:rsid w:val="000B46EE"/>
    <w:rsid w:val="000B7387"/>
    <w:rsid w:val="000B7F2D"/>
    <w:rsid w:val="000C1328"/>
    <w:rsid w:val="000C2611"/>
    <w:rsid w:val="000C5B4C"/>
    <w:rsid w:val="000C5ED2"/>
    <w:rsid w:val="000D0567"/>
    <w:rsid w:val="000D0816"/>
    <w:rsid w:val="000D2E7C"/>
    <w:rsid w:val="000D524D"/>
    <w:rsid w:val="000E1CEE"/>
    <w:rsid w:val="000E22E9"/>
    <w:rsid w:val="000E239A"/>
    <w:rsid w:val="000F143E"/>
    <w:rsid w:val="000F1777"/>
    <w:rsid w:val="000F2736"/>
    <w:rsid w:val="0010155C"/>
    <w:rsid w:val="0010166D"/>
    <w:rsid w:val="00101A35"/>
    <w:rsid w:val="00102BA1"/>
    <w:rsid w:val="00105CF2"/>
    <w:rsid w:val="00106654"/>
    <w:rsid w:val="0011327A"/>
    <w:rsid w:val="00115A11"/>
    <w:rsid w:val="001178F2"/>
    <w:rsid w:val="00121FAA"/>
    <w:rsid w:val="0012286D"/>
    <w:rsid w:val="00123C9D"/>
    <w:rsid w:val="00126494"/>
    <w:rsid w:val="00127490"/>
    <w:rsid w:val="0012767E"/>
    <w:rsid w:val="0013140B"/>
    <w:rsid w:val="00134045"/>
    <w:rsid w:val="00137204"/>
    <w:rsid w:val="00151ED1"/>
    <w:rsid w:val="00154541"/>
    <w:rsid w:val="00154894"/>
    <w:rsid w:val="001562BC"/>
    <w:rsid w:val="00163BAE"/>
    <w:rsid w:val="00164585"/>
    <w:rsid w:val="001679AA"/>
    <w:rsid w:val="0017054C"/>
    <w:rsid w:val="00176096"/>
    <w:rsid w:val="00180341"/>
    <w:rsid w:val="00180AC5"/>
    <w:rsid w:val="0018320C"/>
    <w:rsid w:val="001933FD"/>
    <w:rsid w:val="001954F8"/>
    <w:rsid w:val="00195591"/>
    <w:rsid w:val="00195668"/>
    <w:rsid w:val="001A2AD1"/>
    <w:rsid w:val="001A718A"/>
    <w:rsid w:val="001A72E0"/>
    <w:rsid w:val="001B35A1"/>
    <w:rsid w:val="001B4720"/>
    <w:rsid w:val="001B731B"/>
    <w:rsid w:val="001C2DEA"/>
    <w:rsid w:val="001C36BD"/>
    <w:rsid w:val="001C42FB"/>
    <w:rsid w:val="001C7332"/>
    <w:rsid w:val="001D0C18"/>
    <w:rsid w:val="001D1F90"/>
    <w:rsid w:val="001D34E7"/>
    <w:rsid w:val="001D5CBC"/>
    <w:rsid w:val="001E08D9"/>
    <w:rsid w:val="001E4893"/>
    <w:rsid w:val="001E6466"/>
    <w:rsid w:val="001F3E8A"/>
    <w:rsid w:val="001F40A2"/>
    <w:rsid w:val="00204A17"/>
    <w:rsid w:val="0020707E"/>
    <w:rsid w:val="002132D1"/>
    <w:rsid w:val="00214CA6"/>
    <w:rsid w:val="00216C5B"/>
    <w:rsid w:val="0021713C"/>
    <w:rsid w:val="0021796D"/>
    <w:rsid w:val="00217E06"/>
    <w:rsid w:val="00222D93"/>
    <w:rsid w:val="00231EC2"/>
    <w:rsid w:val="00232A03"/>
    <w:rsid w:val="002355B3"/>
    <w:rsid w:val="00235906"/>
    <w:rsid w:val="00235A37"/>
    <w:rsid w:val="00236F89"/>
    <w:rsid w:val="002407B0"/>
    <w:rsid w:val="00241A46"/>
    <w:rsid w:val="00244BEA"/>
    <w:rsid w:val="00246588"/>
    <w:rsid w:val="00246F59"/>
    <w:rsid w:val="00257E0F"/>
    <w:rsid w:val="002660FD"/>
    <w:rsid w:val="00267BB7"/>
    <w:rsid w:val="00270B50"/>
    <w:rsid w:val="0027712B"/>
    <w:rsid w:val="0028042D"/>
    <w:rsid w:val="002812DA"/>
    <w:rsid w:val="00281B3D"/>
    <w:rsid w:val="00283D6E"/>
    <w:rsid w:val="002873B9"/>
    <w:rsid w:val="00297615"/>
    <w:rsid w:val="002A25C3"/>
    <w:rsid w:val="002A2613"/>
    <w:rsid w:val="002A3FC8"/>
    <w:rsid w:val="002A6194"/>
    <w:rsid w:val="002A6A59"/>
    <w:rsid w:val="002A7380"/>
    <w:rsid w:val="002B0AD0"/>
    <w:rsid w:val="002B1C4C"/>
    <w:rsid w:val="002C233B"/>
    <w:rsid w:val="002C5B16"/>
    <w:rsid w:val="002D1B5A"/>
    <w:rsid w:val="002D375D"/>
    <w:rsid w:val="002D7339"/>
    <w:rsid w:val="002F21CE"/>
    <w:rsid w:val="00300022"/>
    <w:rsid w:val="0030770A"/>
    <w:rsid w:val="00317152"/>
    <w:rsid w:val="00321C0F"/>
    <w:rsid w:val="00327465"/>
    <w:rsid w:val="003304BF"/>
    <w:rsid w:val="003324FB"/>
    <w:rsid w:val="003326D8"/>
    <w:rsid w:val="003347B8"/>
    <w:rsid w:val="00335D15"/>
    <w:rsid w:val="0034143B"/>
    <w:rsid w:val="00344CAB"/>
    <w:rsid w:val="003527BD"/>
    <w:rsid w:val="003548D9"/>
    <w:rsid w:val="00360598"/>
    <w:rsid w:val="003772FC"/>
    <w:rsid w:val="0038083C"/>
    <w:rsid w:val="00381071"/>
    <w:rsid w:val="003857BA"/>
    <w:rsid w:val="003879E0"/>
    <w:rsid w:val="00390987"/>
    <w:rsid w:val="00394E9B"/>
    <w:rsid w:val="003A358A"/>
    <w:rsid w:val="003B0938"/>
    <w:rsid w:val="003C1ACB"/>
    <w:rsid w:val="003C78C4"/>
    <w:rsid w:val="003D53A3"/>
    <w:rsid w:val="003D5657"/>
    <w:rsid w:val="003D6C72"/>
    <w:rsid w:val="003E759E"/>
    <w:rsid w:val="003F15BD"/>
    <w:rsid w:val="003F3901"/>
    <w:rsid w:val="003F501E"/>
    <w:rsid w:val="003F521A"/>
    <w:rsid w:val="003F5FC5"/>
    <w:rsid w:val="00404032"/>
    <w:rsid w:val="004061B4"/>
    <w:rsid w:val="004078CE"/>
    <w:rsid w:val="00411316"/>
    <w:rsid w:val="004149C9"/>
    <w:rsid w:val="0041637D"/>
    <w:rsid w:val="004167B5"/>
    <w:rsid w:val="00424B30"/>
    <w:rsid w:val="00424D29"/>
    <w:rsid w:val="00426153"/>
    <w:rsid w:val="00426418"/>
    <w:rsid w:val="00427AA0"/>
    <w:rsid w:val="00430818"/>
    <w:rsid w:val="004403ED"/>
    <w:rsid w:val="00447FF2"/>
    <w:rsid w:val="00452C0E"/>
    <w:rsid w:val="00454878"/>
    <w:rsid w:val="004613BD"/>
    <w:rsid w:val="004638F7"/>
    <w:rsid w:val="00465869"/>
    <w:rsid w:val="00471D56"/>
    <w:rsid w:val="00480D88"/>
    <w:rsid w:val="00483F04"/>
    <w:rsid w:val="00492CA3"/>
    <w:rsid w:val="00493CD0"/>
    <w:rsid w:val="004A362B"/>
    <w:rsid w:val="004A3C5B"/>
    <w:rsid w:val="004A4327"/>
    <w:rsid w:val="004B6E04"/>
    <w:rsid w:val="004C1C29"/>
    <w:rsid w:val="004C3867"/>
    <w:rsid w:val="004C3C74"/>
    <w:rsid w:val="004C74DA"/>
    <w:rsid w:val="004C7D00"/>
    <w:rsid w:val="004D0662"/>
    <w:rsid w:val="004D155C"/>
    <w:rsid w:val="004D24C2"/>
    <w:rsid w:val="004D5849"/>
    <w:rsid w:val="004D6E11"/>
    <w:rsid w:val="004E68BB"/>
    <w:rsid w:val="004F42EC"/>
    <w:rsid w:val="004F48B8"/>
    <w:rsid w:val="004F57F2"/>
    <w:rsid w:val="004F60ED"/>
    <w:rsid w:val="00500D08"/>
    <w:rsid w:val="00507B32"/>
    <w:rsid w:val="00507D63"/>
    <w:rsid w:val="00507E06"/>
    <w:rsid w:val="005171BC"/>
    <w:rsid w:val="00523803"/>
    <w:rsid w:val="005267B2"/>
    <w:rsid w:val="005277FA"/>
    <w:rsid w:val="00530F6D"/>
    <w:rsid w:val="005340B0"/>
    <w:rsid w:val="005359BF"/>
    <w:rsid w:val="005447BF"/>
    <w:rsid w:val="00554114"/>
    <w:rsid w:val="0055591F"/>
    <w:rsid w:val="00555D8C"/>
    <w:rsid w:val="00557A7E"/>
    <w:rsid w:val="0056116A"/>
    <w:rsid w:val="005642A0"/>
    <w:rsid w:val="00566D72"/>
    <w:rsid w:val="00567DA0"/>
    <w:rsid w:val="0057259F"/>
    <w:rsid w:val="00574061"/>
    <w:rsid w:val="0057484F"/>
    <w:rsid w:val="00576090"/>
    <w:rsid w:val="0057660A"/>
    <w:rsid w:val="005845B0"/>
    <w:rsid w:val="00584E12"/>
    <w:rsid w:val="00586C51"/>
    <w:rsid w:val="00590B72"/>
    <w:rsid w:val="00590D9F"/>
    <w:rsid w:val="00591D3A"/>
    <w:rsid w:val="005929E3"/>
    <w:rsid w:val="00593467"/>
    <w:rsid w:val="00593E97"/>
    <w:rsid w:val="00594593"/>
    <w:rsid w:val="005962C7"/>
    <w:rsid w:val="005A4ACC"/>
    <w:rsid w:val="005A5D6F"/>
    <w:rsid w:val="005B0C89"/>
    <w:rsid w:val="005B6A57"/>
    <w:rsid w:val="005B7987"/>
    <w:rsid w:val="005C2640"/>
    <w:rsid w:val="005C54B8"/>
    <w:rsid w:val="005D65E4"/>
    <w:rsid w:val="005E2079"/>
    <w:rsid w:val="005E43DD"/>
    <w:rsid w:val="005E4C43"/>
    <w:rsid w:val="005E51CE"/>
    <w:rsid w:val="005E5B67"/>
    <w:rsid w:val="005F0165"/>
    <w:rsid w:val="005F0C12"/>
    <w:rsid w:val="005F2A38"/>
    <w:rsid w:val="005F51B0"/>
    <w:rsid w:val="005F5316"/>
    <w:rsid w:val="005F7BDA"/>
    <w:rsid w:val="00600917"/>
    <w:rsid w:val="00601B05"/>
    <w:rsid w:val="00601FE5"/>
    <w:rsid w:val="00603813"/>
    <w:rsid w:val="00606091"/>
    <w:rsid w:val="00610F34"/>
    <w:rsid w:val="00612B0C"/>
    <w:rsid w:val="0061313E"/>
    <w:rsid w:val="006222FA"/>
    <w:rsid w:val="006234D0"/>
    <w:rsid w:val="0062649B"/>
    <w:rsid w:val="006264BC"/>
    <w:rsid w:val="00626CB9"/>
    <w:rsid w:val="0062746D"/>
    <w:rsid w:val="00633D6F"/>
    <w:rsid w:val="00636938"/>
    <w:rsid w:val="00637532"/>
    <w:rsid w:val="0064486C"/>
    <w:rsid w:val="00645927"/>
    <w:rsid w:val="00645A51"/>
    <w:rsid w:val="006503AA"/>
    <w:rsid w:val="00654671"/>
    <w:rsid w:val="00665DBD"/>
    <w:rsid w:val="00666676"/>
    <w:rsid w:val="00670713"/>
    <w:rsid w:val="00675C39"/>
    <w:rsid w:val="006835DB"/>
    <w:rsid w:val="00683A5C"/>
    <w:rsid w:val="006871CC"/>
    <w:rsid w:val="00693AF8"/>
    <w:rsid w:val="00696146"/>
    <w:rsid w:val="006A0A1E"/>
    <w:rsid w:val="006A618D"/>
    <w:rsid w:val="006A62DB"/>
    <w:rsid w:val="006A67C6"/>
    <w:rsid w:val="006B3325"/>
    <w:rsid w:val="006B4229"/>
    <w:rsid w:val="006C30F5"/>
    <w:rsid w:val="006C40B3"/>
    <w:rsid w:val="006C5D4E"/>
    <w:rsid w:val="006C65C8"/>
    <w:rsid w:val="006D1ACA"/>
    <w:rsid w:val="006E77F4"/>
    <w:rsid w:val="006F0D2A"/>
    <w:rsid w:val="006F2AE6"/>
    <w:rsid w:val="006F2E0D"/>
    <w:rsid w:val="006F68AF"/>
    <w:rsid w:val="006F70DE"/>
    <w:rsid w:val="0070000C"/>
    <w:rsid w:val="00703681"/>
    <w:rsid w:val="0071349A"/>
    <w:rsid w:val="0071604F"/>
    <w:rsid w:val="00727192"/>
    <w:rsid w:val="00730E94"/>
    <w:rsid w:val="007311A2"/>
    <w:rsid w:val="00731805"/>
    <w:rsid w:val="00731CAC"/>
    <w:rsid w:val="0073307D"/>
    <w:rsid w:val="00735EEF"/>
    <w:rsid w:val="00742AC5"/>
    <w:rsid w:val="00742BD7"/>
    <w:rsid w:val="00743879"/>
    <w:rsid w:val="00746666"/>
    <w:rsid w:val="00755592"/>
    <w:rsid w:val="00760725"/>
    <w:rsid w:val="007609FC"/>
    <w:rsid w:val="007645A2"/>
    <w:rsid w:val="00764BB1"/>
    <w:rsid w:val="0076679B"/>
    <w:rsid w:val="0077011D"/>
    <w:rsid w:val="00770AB9"/>
    <w:rsid w:val="00771AAC"/>
    <w:rsid w:val="00774A91"/>
    <w:rsid w:val="00775996"/>
    <w:rsid w:val="007776E4"/>
    <w:rsid w:val="00781FBD"/>
    <w:rsid w:val="00792DFE"/>
    <w:rsid w:val="007941D5"/>
    <w:rsid w:val="007962FE"/>
    <w:rsid w:val="007A1A27"/>
    <w:rsid w:val="007A2A87"/>
    <w:rsid w:val="007A56B2"/>
    <w:rsid w:val="007B0D14"/>
    <w:rsid w:val="007B252C"/>
    <w:rsid w:val="007C443C"/>
    <w:rsid w:val="007C4BEE"/>
    <w:rsid w:val="007C5BE4"/>
    <w:rsid w:val="007D019E"/>
    <w:rsid w:val="007D2AEA"/>
    <w:rsid w:val="007D2C35"/>
    <w:rsid w:val="007D3D21"/>
    <w:rsid w:val="007E46FB"/>
    <w:rsid w:val="007F03A5"/>
    <w:rsid w:val="007F242F"/>
    <w:rsid w:val="007F3AFC"/>
    <w:rsid w:val="007F4AE1"/>
    <w:rsid w:val="007F5573"/>
    <w:rsid w:val="007F5BE8"/>
    <w:rsid w:val="007F672E"/>
    <w:rsid w:val="00802835"/>
    <w:rsid w:val="00814099"/>
    <w:rsid w:val="00820FE6"/>
    <w:rsid w:val="00833340"/>
    <w:rsid w:val="00833BC8"/>
    <w:rsid w:val="0083605D"/>
    <w:rsid w:val="008463C9"/>
    <w:rsid w:val="008502DE"/>
    <w:rsid w:val="00851286"/>
    <w:rsid w:val="00856BC0"/>
    <w:rsid w:val="00862841"/>
    <w:rsid w:val="00862F6C"/>
    <w:rsid w:val="00864E14"/>
    <w:rsid w:val="00866292"/>
    <w:rsid w:val="008712F7"/>
    <w:rsid w:val="00874C19"/>
    <w:rsid w:val="00876FFB"/>
    <w:rsid w:val="008838CF"/>
    <w:rsid w:val="008856D4"/>
    <w:rsid w:val="00886310"/>
    <w:rsid w:val="00891C80"/>
    <w:rsid w:val="00894011"/>
    <w:rsid w:val="008A2848"/>
    <w:rsid w:val="008A33E2"/>
    <w:rsid w:val="008A5B83"/>
    <w:rsid w:val="008A682F"/>
    <w:rsid w:val="008A7F3E"/>
    <w:rsid w:val="008B0A32"/>
    <w:rsid w:val="008B0E9D"/>
    <w:rsid w:val="008C4CDD"/>
    <w:rsid w:val="008C7BB6"/>
    <w:rsid w:val="008D4D49"/>
    <w:rsid w:val="008D5D17"/>
    <w:rsid w:val="008E1362"/>
    <w:rsid w:val="008E2D1C"/>
    <w:rsid w:val="008E6B22"/>
    <w:rsid w:val="008E6B26"/>
    <w:rsid w:val="008F31E5"/>
    <w:rsid w:val="008F753B"/>
    <w:rsid w:val="009007D5"/>
    <w:rsid w:val="00901AB3"/>
    <w:rsid w:val="00903E71"/>
    <w:rsid w:val="0091555A"/>
    <w:rsid w:val="00916207"/>
    <w:rsid w:val="009234C1"/>
    <w:rsid w:val="009236F8"/>
    <w:rsid w:val="00927BFF"/>
    <w:rsid w:val="009301D7"/>
    <w:rsid w:val="009351DC"/>
    <w:rsid w:val="009352B1"/>
    <w:rsid w:val="009367B0"/>
    <w:rsid w:val="00944377"/>
    <w:rsid w:val="009455B0"/>
    <w:rsid w:val="00946139"/>
    <w:rsid w:val="00950B48"/>
    <w:rsid w:val="00951026"/>
    <w:rsid w:val="00951471"/>
    <w:rsid w:val="009558AD"/>
    <w:rsid w:val="009610EA"/>
    <w:rsid w:val="00962170"/>
    <w:rsid w:val="00974652"/>
    <w:rsid w:val="009758F5"/>
    <w:rsid w:val="00975DF7"/>
    <w:rsid w:val="009763C7"/>
    <w:rsid w:val="0097711D"/>
    <w:rsid w:val="0098294F"/>
    <w:rsid w:val="009847AA"/>
    <w:rsid w:val="00984C74"/>
    <w:rsid w:val="00987041"/>
    <w:rsid w:val="0099185B"/>
    <w:rsid w:val="00994C08"/>
    <w:rsid w:val="009979F3"/>
    <w:rsid w:val="009B36ED"/>
    <w:rsid w:val="009B3A85"/>
    <w:rsid w:val="009B58D9"/>
    <w:rsid w:val="009B5DD1"/>
    <w:rsid w:val="009B6843"/>
    <w:rsid w:val="009C5A96"/>
    <w:rsid w:val="009D067A"/>
    <w:rsid w:val="009D1417"/>
    <w:rsid w:val="009D3123"/>
    <w:rsid w:val="009D47A5"/>
    <w:rsid w:val="009D71E5"/>
    <w:rsid w:val="009E05C3"/>
    <w:rsid w:val="009E21A0"/>
    <w:rsid w:val="009E3F91"/>
    <w:rsid w:val="009E7B37"/>
    <w:rsid w:val="009F2C8A"/>
    <w:rsid w:val="009F4D15"/>
    <w:rsid w:val="00A00C31"/>
    <w:rsid w:val="00A01167"/>
    <w:rsid w:val="00A03E71"/>
    <w:rsid w:val="00A04364"/>
    <w:rsid w:val="00A055E9"/>
    <w:rsid w:val="00A1449E"/>
    <w:rsid w:val="00A15A15"/>
    <w:rsid w:val="00A16477"/>
    <w:rsid w:val="00A175EF"/>
    <w:rsid w:val="00A179CA"/>
    <w:rsid w:val="00A17E94"/>
    <w:rsid w:val="00A24DDE"/>
    <w:rsid w:val="00A25E23"/>
    <w:rsid w:val="00A26C52"/>
    <w:rsid w:val="00A41FDD"/>
    <w:rsid w:val="00A45D47"/>
    <w:rsid w:val="00A45FA5"/>
    <w:rsid w:val="00A52FFF"/>
    <w:rsid w:val="00A554DB"/>
    <w:rsid w:val="00A56198"/>
    <w:rsid w:val="00A5696F"/>
    <w:rsid w:val="00A67BB1"/>
    <w:rsid w:val="00A701F2"/>
    <w:rsid w:val="00A74443"/>
    <w:rsid w:val="00A75366"/>
    <w:rsid w:val="00A757FE"/>
    <w:rsid w:val="00A7744A"/>
    <w:rsid w:val="00A77C9B"/>
    <w:rsid w:val="00A80721"/>
    <w:rsid w:val="00A810DD"/>
    <w:rsid w:val="00A822CC"/>
    <w:rsid w:val="00A828BB"/>
    <w:rsid w:val="00A82996"/>
    <w:rsid w:val="00A84E6D"/>
    <w:rsid w:val="00A84EB0"/>
    <w:rsid w:val="00A91FF4"/>
    <w:rsid w:val="00A94851"/>
    <w:rsid w:val="00A951EA"/>
    <w:rsid w:val="00AA0594"/>
    <w:rsid w:val="00AA0739"/>
    <w:rsid w:val="00AA79CB"/>
    <w:rsid w:val="00AB390D"/>
    <w:rsid w:val="00AB49E0"/>
    <w:rsid w:val="00AB5C84"/>
    <w:rsid w:val="00AB7544"/>
    <w:rsid w:val="00AC5E1D"/>
    <w:rsid w:val="00AC6BE2"/>
    <w:rsid w:val="00AD2671"/>
    <w:rsid w:val="00AD441B"/>
    <w:rsid w:val="00AD45E7"/>
    <w:rsid w:val="00AD78D9"/>
    <w:rsid w:val="00AD7CB7"/>
    <w:rsid w:val="00AD7F4B"/>
    <w:rsid w:val="00AE0642"/>
    <w:rsid w:val="00AE169A"/>
    <w:rsid w:val="00AE560B"/>
    <w:rsid w:val="00AE7CA9"/>
    <w:rsid w:val="00AF1B8A"/>
    <w:rsid w:val="00B02494"/>
    <w:rsid w:val="00B02FA0"/>
    <w:rsid w:val="00B02FD0"/>
    <w:rsid w:val="00B055CC"/>
    <w:rsid w:val="00B05920"/>
    <w:rsid w:val="00B0729D"/>
    <w:rsid w:val="00B132DC"/>
    <w:rsid w:val="00B170AC"/>
    <w:rsid w:val="00B20967"/>
    <w:rsid w:val="00B22E0B"/>
    <w:rsid w:val="00B24E2F"/>
    <w:rsid w:val="00B331BB"/>
    <w:rsid w:val="00B35DB3"/>
    <w:rsid w:val="00B45033"/>
    <w:rsid w:val="00B463FB"/>
    <w:rsid w:val="00B50330"/>
    <w:rsid w:val="00B61C65"/>
    <w:rsid w:val="00B70082"/>
    <w:rsid w:val="00B71B37"/>
    <w:rsid w:val="00B72A82"/>
    <w:rsid w:val="00B80861"/>
    <w:rsid w:val="00B83FFE"/>
    <w:rsid w:val="00B8461F"/>
    <w:rsid w:val="00B9179E"/>
    <w:rsid w:val="00B92523"/>
    <w:rsid w:val="00B97024"/>
    <w:rsid w:val="00B97EDC"/>
    <w:rsid w:val="00BA05CF"/>
    <w:rsid w:val="00BA20A3"/>
    <w:rsid w:val="00BA39C6"/>
    <w:rsid w:val="00BA3C24"/>
    <w:rsid w:val="00BA6052"/>
    <w:rsid w:val="00BB69A0"/>
    <w:rsid w:val="00BC255D"/>
    <w:rsid w:val="00BC2A69"/>
    <w:rsid w:val="00BC5CB7"/>
    <w:rsid w:val="00BC6B8A"/>
    <w:rsid w:val="00BD482E"/>
    <w:rsid w:val="00BE00D6"/>
    <w:rsid w:val="00BE0641"/>
    <w:rsid w:val="00BE0F47"/>
    <w:rsid w:val="00BE23E9"/>
    <w:rsid w:val="00BE4259"/>
    <w:rsid w:val="00BF1F8E"/>
    <w:rsid w:val="00BF4AF0"/>
    <w:rsid w:val="00C00FF3"/>
    <w:rsid w:val="00C04735"/>
    <w:rsid w:val="00C047C5"/>
    <w:rsid w:val="00C052B1"/>
    <w:rsid w:val="00C136FE"/>
    <w:rsid w:val="00C144C8"/>
    <w:rsid w:val="00C1460C"/>
    <w:rsid w:val="00C21381"/>
    <w:rsid w:val="00C23E0C"/>
    <w:rsid w:val="00C23E91"/>
    <w:rsid w:val="00C24045"/>
    <w:rsid w:val="00C3160B"/>
    <w:rsid w:val="00C32458"/>
    <w:rsid w:val="00C325BE"/>
    <w:rsid w:val="00C33115"/>
    <w:rsid w:val="00C3358E"/>
    <w:rsid w:val="00C35E88"/>
    <w:rsid w:val="00C37CCD"/>
    <w:rsid w:val="00C411F9"/>
    <w:rsid w:val="00C41AF7"/>
    <w:rsid w:val="00C46AB7"/>
    <w:rsid w:val="00C51758"/>
    <w:rsid w:val="00C53924"/>
    <w:rsid w:val="00C55AB3"/>
    <w:rsid w:val="00C65ED1"/>
    <w:rsid w:val="00C66B81"/>
    <w:rsid w:val="00C73478"/>
    <w:rsid w:val="00C749CC"/>
    <w:rsid w:val="00C74AA0"/>
    <w:rsid w:val="00C74AA6"/>
    <w:rsid w:val="00C81495"/>
    <w:rsid w:val="00C8195E"/>
    <w:rsid w:val="00C82A64"/>
    <w:rsid w:val="00C879CE"/>
    <w:rsid w:val="00C90988"/>
    <w:rsid w:val="00C910F6"/>
    <w:rsid w:val="00C910FD"/>
    <w:rsid w:val="00CA0C65"/>
    <w:rsid w:val="00CA21AC"/>
    <w:rsid w:val="00CA3785"/>
    <w:rsid w:val="00CB0296"/>
    <w:rsid w:val="00CB0BE4"/>
    <w:rsid w:val="00CB1634"/>
    <w:rsid w:val="00CB51EE"/>
    <w:rsid w:val="00CC38C1"/>
    <w:rsid w:val="00CC3A48"/>
    <w:rsid w:val="00CC4B8D"/>
    <w:rsid w:val="00CD0DD7"/>
    <w:rsid w:val="00CD14C7"/>
    <w:rsid w:val="00CD3A58"/>
    <w:rsid w:val="00CE26EF"/>
    <w:rsid w:val="00CE6A23"/>
    <w:rsid w:val="00CE78E1"/>
    <w:rsid w:val="00CF1145"/>
    <w:rsid w:val="00CF16A4"/>
    <w:rsid w:val="00D043DD"/>
    <w:rsid w:val="00D04595"/>
    <w:rsid w:val="00D05295"/>
    <w:rsid w:val="00D057C5"/>
    <w:rsid w:val="00D06EAA"/>
    <w:rsid w:val="00D142CE"/>
    <w:rsid w:val="00D16882"/>
    <w:rsid w:val="00D20669"/>
    <w:rsid w:val="00D208B3"/>
    <w:rsid w:val="00D20BBE"/>
    <w:rsid w:val="00D24352"/>
    <w:rsid w:val="00D2498B"/>
    <w:rsid w:val="00D25224"/>
    <w:rsid w:val="00D267ED"/>
    <w:rsid w:val="00D30FA4"/>
    <w:rsid w:val="00D34B67"/>
    <w:rsid w:val="00D43293"/>
    <w:rsid w:val="00D4538D"/>
    <w:rsid w:val="00D45E77"/>
    <w:rsid w:val="00D464E0"/>
    <w:rsid w:val="00D50622"/>
    <w:rsid w:val="00D51520"/>
    <w:rsid w:val="00D53C9C"/>
    <w:rsid w:val="00D6379C"/>
    <w:rsid w:val="00D6472E"/>
    <w:rsid w:val="00D65D31"/>
    <w:rsid w:val="00D66702"/>
    <w:rsid w:val="00D6763B"/>
    <w:rsid w:val="00D70A2C"/>
    <w:rsid w:val="00D74BC6"/>
    <w:rsid w:val="00D808A5"/>
    <w:rsid w:val="00D80B9B"/>
    <w:rsid w:val="00D85BA3"/>
    <w:rsid w:val="00D90D80"/>
    <w:rsid w:val="00DB2703"/>
    <w:rsid w:val="00DB5A7D"/>
    <w:rsid w:val="00DB72CD"/>
    <w:rsid w:val="00DB762E"/>
    <w:rsid w:val="00DC06FD"/>
    <w:rsid w:val="00DC2F37"/>
    <w:rsid w:val="00DC6160"/>
    <w:rsid w:val="00DC7602"/>
    <w:rsid w:val="00DD27E0"/>
    <w:rsid w:val="00DD2FD4"/>
    <w:rsid w:val="00DD349B"/>
    <w:rsid w:val="00DD7CDE"/>
    <w:rsid w:val="00DE0963"/>
    <w:rsid w:val="00DF13E7"/>
    <w:rsid w:val="00DF207D"/>
    <w:rsid w:val="00DF2B59"/>
    <w:rsid w:val="00DF3B02"/>
    <w:rsid w:val="00DF3B77"/>
    <w:rsid w:val="00DF4117"/>
    <w:rsid w:val="00DF4F88"/>
    <w:rsid w:val="00E04D3B"/>
    <w:rsid w:val="00E1327A"/>
    <w:rsid w:val="00E232DD"/>
    <w:rsid w:val="00E26209"/>
    <w:rsid w:val="00E33943"/>
    <w:rsid w:val="00E35B25"/>
    <w:rsid w:val="00E442E0"/>
    <w:rsid w:val="00E44B64"/>
    <w:rsid w:val="00E52E38"/>
    <w:rsid w:val="00E54396"/>
    <w:rsid w:val="00E54FC7"/>
    <w:rsid w:val="00E5734C"/>
    <w:rsid w:val="00E6077C"/>
    <w:rsid w:val="00E64761"/>
    <w:rsid w:val="00E65BDB"/>
    <w:rsid w:val="00E70AF7"/>
    <w:rsid w:val="00E911D0"/>
    <w:rsid w:val="00E9204D"/>
    <w:rsid w:val="00E93D03"/>
    <w:rsid w:val="00E93FEF"/>
    <w:rsid w:val="00EA40C3"/>
    <w:rsid w:val="00EA5438"/>
    <w:rsid w:val="00EA6476"/>
    <w:rsid w:val="00EB1210"/>
    <w:rsid w:val="00EB3522"/>
    <w:rsid w:val="00EB4F05"/>
    <w:rsid w:val="00EC1310"/>
    <w:rsid w:val="00EC2AFF"/>
    <w:rsid w:val="00EC5313"/>
    <w:rsid w:val="00EC5ABA"/>
    <w:rsid w:val="00EC6964"/>
    <w:rsid w:val="00EC7A44"/>
    <w:rsid w:val="00EE1C79"/>
    <w:rsid w:val="00EE6373"/>
    <w:rsid w:val="00EE63A8"/>
    <w:rsid w:val="00EE6A34"/>
    <w:rsid w:val="00EF3689"/>
    <w:rsid w:val="00EF3D88"/>
    <w:rsid w:val="00F00C8F"/>
    <w:rsid w:val="00F013AF"/>
    <w:rsid w:val="00F03415"/>
    <w:rsid w:val="00F065B2"/>
    <w:rsid w:val="00F072D6"/>
    <w:rsid w:val="00F12B85"/>
    <w:rsid w:val="00F14FF1"/>
    <w:rsid w:val="00F2171B"/>
    <w:rsid w:val="00F21F41"/>
    <w:rsid w:val="00F22FC9"/>
    <w:rsid w:val="00F23E46"/>
    <w:rsid w:val="00F240ED"/>
    <w:rsid w:val="00F24748"/>
    <w:rsid w:val="00F264C6"/>
    <w:rsid w:val="00F35D49"/>
    <w:rsid w:val="00F37174"/>
    <w:rsid w:val="00F40E85"/>
    <w:rsid w:val="00F426EF"/>
    <w:rsid w:val="00F44E5D"/>
    <w:rsid w:val="00F537DA"/>
    <w:rsid w:val="00F66C50"/>
    <w:rsid w:val="00F67963"/>
    <w:rsid w:val="00F727F2"/>
    <w:rsid w:val="00F73A8C"/>
    <w:rsid w:val="00F8256D"/>
    <w:rsid w:val="00F90EB7"/>
    <w:rsid w:val="00F9284D"/>
    <w:rsid w:val="00F93B15"/>
    <w:rsid w:val="00FA00EF"/>
    <w:rsid w:val="00FB14FF"/>
    <w:rsid w:val="00FB6A94"/>
    <w:rsid w:val="00FC27B3"/>
    <w:rsid w:val="00FC4ADF"/>
    <w:rsid w:val="00FC5485"/>
    <w:rsid w:val="00FC6870"/>
    <w:rsid w:val="00FD1F7D"/>
    <w:rsid w:val="00FD38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semiHidden/>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HNA\2013\process%202\FINAL%20SHEETS\Graph%20GDP20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HNA\2013\process%202\FINAL%20SHEETS\Graph%20GDP20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HNA\2013\process%202\FINAL%20SHEETS\Graph%20GDP20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HNA\2013\process%202\FINAL%20SHEETS\Graph%20GDP20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044929279673647"/>
          <c:y val="0.13792640117516258"/>
          <c:w val="0.83395651064450749"/>
          <c:h val="0.69682468703757972"/>
        </c:manualLayout>
      </c:layout>
      <c:lineChart>
        <c:grouping val="standard"/>
        <c:ser>
          <c:idx val="1"/>
          <c:order val="0"/>
          <c:tx>
            <c:strRef>
              <c:f>Sheet1!$A$10</c:f>
              <c:strCache>
                <c:ptCount val="1"/>
                <c:pt idx="0">
                  <c:v>Total Health Expenditure</c:v>
                </c:pt>
              </c:strCache>
            </c:strRef>
          </c:tx>
          <c:spPr>
            <a:ln w="12700">
              <a:solidFill>
                <a:srgbClr val="000000"/>
              </a:solidFill>
              <a:prstDash val="solid"/>
            </a:ln>
          </c:spPr>
          <c:marker>
            <c:symbol val="none"/>
          </c:marker>
          <c:dLbls>
            <c:dLbl>
              <c:idx val="0"/>
              <c:layout>
                <c:manualLayout>
                  <c:x val="-2.7985230659726898E-2"/>
                  <c:y val="5.8283352878762455E-2"/>
                </c:manualLayout>
              </c:layout>
              <c:tx>
                <c:rich>
                  <a:bodyPr/>
                  <a:lstStyle/>
                  <a:p>
                    <a:r>
                      <a:rPr lang="en-US"/>
                      <a:t>397.2</a:t>
                    </a:r>
                  </a:p>
                </c:rich>
              </c:tx>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layout>
                <c:manualLayout>
                  <c:x val="-7.1322436849926826E-2"/>
                  <c:y val="-3.9867109634551492E-2"/>
                </c:manualLayout>
              </c:layout>
              <c:showVal val="1"/>
            </c:dLbl>
            <c:showVal val="1"/>
          </c:dLbls>
          <c:cat>
            <c:numRef>
              <c:f>Sheet1!$B$9:$O$9</c:f>
              <c:numCache>
                <c:formatCode>General</c:formatCode>
                <c:ptCount val="14"/>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numCache>
            </c:numRef>
          </c:cat>
          <c:val>
            <c:numRef>
              <c:f>Sheet1!$B$10:$O$10</c:f>
              <c:numCache>
                <c:formatCode>General</c:formatCode>
                <c:ptCount val="14"/>
                <c:pt idx="0">
                  <c:v>397.16264715737702</c:v>
                </c:pt>
                <c:pt idx="1">
                  <c:v>385.86799767681401</c:v>
                </c:pt>
                <c:pt idx="2">
                  <c:v>408.69601844316907</c:v>
                </c:pt>
                <c:pt idx="3">
                  <c:v>431.0864582612237</c:v>
                </c:pt>
                <c:pt idx="4">
                  <c:v>540.053228517295</c:v>
                </c:pt>
                <c:pt idx="5">
                  <c:v>574.72360292217354</c:v>
                </c:pt>
                <c:pt idx="6">
                  <c:v>642.91642019104495</c:v>
                </c:pt>
                <c:pt idx="7">
                  <c:v>683.79490864925685</c:v>
                </c:pt>
                <c:pt idx="8">
                  <c:v>893.8304752892476</c:v>
                </c:pt>
                <c:pt idx="9">
                  <c:v>959</c:v>
                </c:pt>
                <c:pt idx="10">
                  <c:v>1074.7</c:v>
                </c:pt>
                <c:pt idx="11">
                  <c:v>1201</c:v>
                </c:pt>
                <c:pt idx="12">
                  <c:v>1261.9000000000001</c:v>
                </c:pt>
                <c:pt idx="13" formatCode="#,##0.0">
                  <c:v>1347.4470231366861</c:v>
                </c:pt>
              </c:numCache>
            </c:numRef>
          </c:val>
        </c:ser>
        <c:marker val="1"/>
        <c:axId val="110295680"/>
        <c:axId val="112025984"/>
      </c:lineChart>
      <c:catAx>
        <c:axId val="11029568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12025984"/>
        <c:crosses val="autoZero"/>
        <c:auto val="1"/>
        <c:lblAlgn val="ctr"/>
        <c:lblOffset val="100"/>
        <c:tickLblSkip val="1"/>
        <c:tickMarkSkip val="1"/>
      </c:catAx>
      <c:valAx>
        <c:axId val="112025984"/>
        <c:scaling>
          <c:orientation val="minMax"/>
        </c:scaling>
        <c:axPos val="l"/>
        <c:majorGridlines>
          <c:spPr>
            <a:ln w="3175">
              <a:solidFill>
                <a:schemeClr val="bg1">
                  <a:lumMod val="85000"/>
                </a:schemeClr>
              </a:solidFill>
              <a:prstDash val="solid"/>
            </a:ln>
          </c:spPr>
        </c:majorGridlines>
        <c:title>
          <c:tx>
            <c:rich>
              <a:bodyPr rot="-5400000" vert="horz"/>
              <a:lstStyle/>
              <a:p>
                <a:pPr rtl="1">
                  <a:defRPr/>
                </a:pPr>
                <a:r>
                  <a:rPr lang="ar-SA" b="1">
                    <a:latin typeface="Simplified Arabic" pitchFamily="18" charset="-78"/>
                    <a:cs typeface="+mj-cs"/>
                  </a:rPr>
                  <a:t>ا</a:t>
                </a:r>
                <a:r>
                  <a:rPr lang="ar-SA" b="1" baseline="0">
                    <a:latin typeface="Arial" pitchFamily="34" charset="0"/>
                    <a:cs typeface="Arial" pitchFamily="34" charset="0"/>
                  </a:rPr>
                  <a:t>لنفقات الجارية على الصحة</a:t>
                </a:r>
              </a:p>
              <a:p>
                <a:pPr rtl="1">
                  <a:defRPr/>
                </a:pPr>
                <a:r>
                  <a:rPr lang="ar-SA" b="1" baseline="0">
                    <a:latin typeface="Arial" pitchFamily="34" charset="0"/>
                    <a:cs typeface="Arial" pitchFamily="34" charset="0"/>
                  </a:rPr>
                  <a:t>بالمليون دولار أمريكي</a:t>
                </a:r>
                <a:endParaRPr lang="en-US" baseline="0">
                  <a:latin typeface="Arial" pitchFamily="34" charset="0"/>
                  <a:cs typeface="Arial" pitchFamily="34" charset="0"/>
                </a:endParaRPr>
              </a:p>
            </c:rich>
          </c:tx>
          <c:layout>
            <c:manualLayout>
              <c:xMode val="edge"/>
              <c:yMode val="edge"/>
              <c:x val="1.6878508830464083E-2"/>
              <c:y val="0.2378319180690649"/>
            </c:manualLayout>
          </c:layout>
        </c:title>
        <c:numFmt formatCode="#,##0" sourceLinked="0"/>
        <c:tickLblPos val="nextTo"/>
        <c:spPr>
          <a:noFill/>
          <a:ln w="3175">
            <a:solidFill>
              <a:srgbClr val="000000"/>
            </a:solidFill>
            <a:prstDash val="solid"/>
          </a:ln>
        </c:spPr>
        <c:txPr>
          <a:bodyPr rot="0" vert="horz"/>
          <a:lstStyle/>
          <a:p>
            <a:pPr>
              <a:defRPr/>
            </a:pPr>
            <a:endParaRPr lang="ar-SA"/>
          </a:p>
        </c:txPr>
        <c:crossAx val="110295680"/>
        <c:crosses val="autoZero"/>
        <c:crossBetween val="between"/>
      </c:valAx>
      <c:spPr>
        <a:solidFill>
          <a:schemeClr val="bg1"/>
        </a:solidFill>
        <a:ln w="12700">
          <a:solidFill>
            <a:schemeClr val="bg1">
              <a:lumMod val="85000"/>
            </a:schemeClr>
          </a:solidFill>
          <a:prstDash val="solid"/>
        </a:ln>
        <a:effectLst>
          <a:outerShdw blurRad="50800" dist="50800" dir="5400000" algn="ctr" rotWithShape="0">
            <a:schemeClr val="bg1"/>
          </a:outerShdw>
        </a:effectLst>
      </c:spPr>
    </c:plotArea>
    <c:plotVisOnly val="1"/>
    <c:dispBlanksAs val="gap"/>
  </c:chart>
  <c:spPr>
    <a:solidFill>
      <a:srgbClr val="FFFFFF"/>
    </a:solidFill>
    <a:ln w="3175">
      <a:noFill/>
      <a:prstDash val="solid"/>
    </a:ln>
  </c:spPr>
  <c:txPr>
    <a:bodyPr/>
    <a:lstStyle/>
    <a:p>
      <a:pPr>
        <a:defRPr sz="900" b="0" i="0" u="none" strike="noStrike" baseline="0">
          <a:solidFill>
            <a:srgbClr val="000000"/>
          </a:solidFill>
          <a:latin typeface="Arial"/>
          <a:ea typeface="Arial"/>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442559302729019"/>
          <c:y val="5.1400554097404488E-2"/>
          <c:w val="0.60635863913237265"/>
          <c:h val="0.80028069407990654"/>
        </c:manualLayout>
      </c:layout>
      <c:barChart>
        <c:barDir val="bar"/>
        <c:grouping val="clustered"/>
        <c:ser>
          <c:idx val="0"/>
          <c:order val="0"/>
          <c:tx>
            <c:strRef>
              <c:f>HF!$C$1</c:f>
              <c:strCache>
                <c:ptCount val="1"/>
                <c:pt idx="0">
                  <c:v>2012</c:v>
                </c:pt>
              </c:strCache>
            </c:strRef>
          </c:tx>
          <c:spPr>
            <a:solidFill>
              <a:schemeClr val="bg1">
                <a:lumMod val="85000"/>
              </a:schemeClr>
            </a:solidFill>
          </c:spPr>
          <c:dLbls>
            <c:dLbl>
              <c:idx val="0"/>
              <c:tx>
                <c:rich>
                  <a:bodyPr/>
                  <a:lstStyle/>
                  <a:p>
                    <a:r>
                      <a:rPr lang="en-US" sz="900" baseline="0">
                        <a:latin typeface="Arial" pitchFamily="34" charset="0"/>
                        <a:cs typeface="Arial" pitchFamily="34" charset="0"/>
                      </a:rPr>
                      <a:t>3</a:t>
                    </a:r>
                    <a:r>
                      <a:rPr lang="en-US"/>
                      <a:t>8.7</a:t>
                    </a:r>
                  </a:p>
                </c:rich>
              </c:tx>
              <c:showVal val="1"/>
            </c:dLbl>
            <c:dLbl>
              <c:idx val="1"/>
              <c:tx>
                <c:rich>
                  <a:bodyPr/>
                  <a:lstStyle/>
                  <a:p>
                    <a:r>
                      <a:rPr lang="en-US" sz="900" baseline="0">
                        <a:latin typeface="Arial" pitchFamily="34" charset="0"/>
                        <a:cs typeface="Arial" pitchFamily="34" charset="0"/>
                      </a:rPr>
                      <a:t>3</a:t>
                    </a:r>
                    <a:r>
                      <a:rPr lang="en-US"/>
                      <a:t>9.8</a:t>
                    </a:r>
                  </a:p>
                </c:rich>
              </c:tx>
              <c:showVal val="1"/>
            </c:dLbl>
            <c:dLbl>
              <c:idx val="2"/>
              <c:tx>
                <c:rich>
                  <a:bodyPr/>
                  <a:lstStyle/>
                  <a:p>
                    <a:r>
                      <a:rPr lang="en-US" sz="900" baseline="0">
                        <a:latin typeface="Arial" pitchFamily="34" charset="0"/>
                        <a:cs typeface="Arial" pitchFamily="34" charset="0"/>
                      </a:rPr>
                      <a:t>1</a:t>
                    </a:r>
                    <a:r>
                      <a:rPr lang="en-US"/>
                      <a:t>8.3</a:t>
                    </a:r>
                  </a:p>
                </c:rich>
              </c:tx>
              <c:showVal val="1"/>
            </c:dLbl>
            <c:dLbl>
              <c:idx val="3"/>
              <c:tx>
                <c:rich>
                  <a:bodyPr/>
                  <a:lstStyle/>
                  <a:p>
                    <a:r>
                      <a:rPr lang="en-US" sz="900" baseline="0">
                        <a:latin typeface="Arial" pitchFamily="34" charset="0"/>
                        <a:cs typeface="Arial" pitchFamily="34" charset="0"/>
                      </a:rPr>
                      <a:t>2</a:t>
                    </a:r>
                    <a:r>
                      <a:rPr lang="en-US"/>
                      <a:t>.3</a:t>
                    </a:r>
                  </a:p>
                </c:rich>
              </c:tx>
              <c:showVal val="1"/>
            </c:dLbl>
            <c:dLbl>
              <c:idx val="4"/>
              <c:tx>
                <c:rich>
                  <a:bodyPr/>
                  <a:lstStyle/>
                  <a:p>
                    <a:r>
                      <a:rPr lang="en-US" sz="900" baseline="0">
                        <a:latin typeface="Arial" pitchFamily="34" charset="0"/>
                        <a:cs typeface="Arial" pitchFamily="34" charset="0"/>
                      </a:rPr>
                      <a:t>0</a:t>
                    </a:r>
                    <a:r>
                      <a:rPr lang="en-US"/>
                      <a:t>.9</a:t>
                    </a:r>
                  </a:p>
                </c:rich>
              </c:tx>
              <c:showVal val="1"/>
            </c:dLbl>
            <c:txPr>
              <a:bodyPr/>
              <a:lstStyle/>
              <a:p>
                <a:pPr>
                  <a:defRPr sz="900" baseline="0">
                    <a:latin typeface="Arial" pitchFamily="34" charset="0"/>
                    <a:cs typeface="Arial" pitchFamily="34" charset="0"/>
                  </a:defRPr>
                </a:pPr>
                <a:endParaRPr lang="ar-SA"/>
              </a:p>
            </c:txPr>
            <c:showVal val="1"/>
          </c:dLbls>
          <c:cat>
            <c:strRef>
              <c:f>HF!$A$2:$A$6</c:f>
              <c:strCache>
                <c:ptCount val="5"/>
                <c:pt idx="0">
                  <c:v>الحكومة العامة</c:v>
                </c:pt>
                <c:pt idx="1">
                  <c:v>الأسر المعيشية</c:v>
                </c:pt>
                <c:pt idx="2">
                  <c:v>المؤسسات غير الهادفة للربح وتخدم الأسر المعيشية</c:v>
                </c:pt>
                <c:pt idx="3">
                  <c:v>شركات التأمين الخاصة</c:v>
                </c:pt>
                <c:pt idx="4">
                  <c:v>باقي العالم</c:v>
                </c:pt>
              </c:strCache>
            </c:strRef>
          </c:cat>
          <c:val>
            <c:numRef>
              <c:f>HF!$C$2:$C$6</c:f>
              <c:numCache>
                <c:formatCode>General</c:formatCode>
                <c:ptCount val="5"/>
                <c:pt idx="0">
                  <c:v>38.700000000000003</c:v>
                </c:pt>
                <c:pt idx="1">
                  <c:v>39.800000000000004</c:v>
                </c:pt>
                <c:pt idx="2">
                  <c:v>18.3</c:v>
                </c:pt>
                <c:pt idx="3">
                  <c:v>2.2999999999999998</c:v>
                </c:pt>
                <c:pt idx="4">
                  <c:v>0.9</c:v>
                </c:pt>
              </c:numCache>
            </c:numRef>
          </c:val>
        </c:ser>
        <c:ser>
          <c:idx val="1"/>
          <c:order val="1"/>
          <c:tx>
            <c:strRef>
              <c:f>HF!$D$1</c:f>
              <c:strCache>
                <c:ptCount val="1"/>
                <c:pt idx="0">
                  <c:v>2013</c:v>
                </c:pt>
              </c:strCache>
            </c:strRef>
          </c:tx>
          <c:spPr>
            <a:solidFill>
              <a:schemeClr val="tx2">
                <a:lumMod val="75000"/>
              </a:schemeClr>
            </a:solidFill>
          </c:spPr>
          <c:dLbls>
            <c:dLbl>
              <c:idx val="0"/>
              <c:tx>
                <c:rich>
                  <a:bodyPr/>
                  <a:lstStyle/>
                  <a:p>
                    <a:r>
                      <a:rPr lang="en-US" sz="900" baseline="0">
                        <a:latin typeface="Arial" pitchFamily="34" charset="0"/>
                        <a:cs typeface="Arial" pitchFamily="34" charset="0"/>
                      </a:rPr>
                      <a:t>4</a:t>
                    </a:r>
                    <a:r>
                      <a:rPr lang="en-US"/>
                      <a:t>3.3</a:t>
                    </a:r>
                  </a:p>
                </c:rich>
              </c:tx>
              <c:showVal val="1"/>
            </c:dLbl>
            <c:dLbl>
              <c:idx val="1"/>
              <c:tx>
                <c:rich>
                  <a:bodyPr/>
                  <a:lstStyle/>
                  <a:p>
                    <a:r>
                      <a:rPr lang="en-US" sz="900" baseline="0">
                        <a:latin typeface="Arial" pitchFamily="34" charset="0"/>
                        <a:cs typeface="Arial" pitchFamily="34" charset="0"/>
                      </a:rPr>
                      <a:t>3</a:t>
                    </a:r>
                    <a:r>
                      <a:rPr lang="en-US"/>
                      <a:t>7.7</a:t>
                    </a:r>
                  </a:p>
                </c:rich>
              </c:tx>
              <c:showVal val="1"/>
            </c:dLbl>
            <c:dLbl>
              <c:idx val="2"/>
              <c:tx>
                <c:rich>
                  <a:bodyPr/>
                  <a:lstStyle/>
                  <a:p>
                    <a:r>
                      <a:rPr lang="en-US" sz="900" baseline="0">
                        <a:latin typeface="Arial" pitchFamily="34" charset="0"/>
                        <a:cs typeface="Arial" pitchFamily="34" charset="0"/>
                      </a:rPr>
                      <a:t>1</a:t>
                    </a:r>
                    <a:r>
                      <a:rPr lang="en-US"/>
                      <a:t>5.8</a:t>
                    </a:r>
                  </a:p>
                </c:rich>
              </c:tx>
              <c:showVal val="1"/>
            </c:dLbl>
            <c:dLbl>
              <c:idx val="3"/>
              <c:tx>
                <c:rich>
                  <a:bodyPr/>
                  <a:lstStyle/>
                  <a:p>
                    <a:r>
                      <a:rPr lang="en-US" sz="900" baseline="0">
                        <a:latin typeface="Arial" pitchFamily="34" charset="0"/>
                        <a:cs typeface="Arial" pitchFamily="34" charset="0"/>
                      </a:rPr>
                      <a:t>2</a:t>
                    </a:r>
                    <a:r>
                      <a:rPr lang="en-US"/>
                      <a:t>.2</a:t>
                    </a:r>
                  </a:p>
                </c:rich>
              </c:tx>
              <c:showVal val="1"/>
            </c:dLbl>
            <c:dLbl>
              <c:idx val="4"/>
              <c:tx>
                <c:rich>
                  <a:bodyPr/>
                  <a:lstStyle/>
                  <a:p>
                    <a:r>
                      <a:rPr lang="en-US" sz="900" baseline="0">
                        <a:latin typeface="Arial" pitchFamily="34" charset="0"/>
                        <a:cs typeface="Arial" pitchFamily="34" charset="0"/>
                      </a:rPr>
                      <a:t>1.0</a:t>
                    </a:r>
                  </a:p>
                </c:rich>
              </c:tx>
              <c:showVal val="1"/>
            </c:dLbl>
            <c:txPr>
              <a:bodyPr/>
              <a:lstStyle/>
              <a:p>
                <a:pPr>
                  <a:defRPr sz="900" baseline="0">
                    <a:latin typeface="Arial" pitchFamily="34" charset="0"/>
                    <a:cs typeface="Arial" pitchFamily="34" charset="0"/>
                  </a:defRPr>
                </a:pPr>
                <a:endParaRPr lang="ar-SA"/>
              </a:p>
            </c:txPr>
            <c:showVal val="1"/>
          </c:dLbls>
          <c:cat>
            <c:strRef>
              <c:f>HF!$A$2:$A$6</c:f>
              <c:strCache>
                <c:ptCount val="5"/>
                <c:pt idx="0">
                  <c:v>الحكومة العامة</c:v>
                </c:pt>
                <c:pt idx="1">
                  <c:v>الأسر المعيشية</c:v>
                </c:pt>
                <c:pt idx="2">
                  <c:v>المؤسسات غير الهادفة للربح وتخدم الأسر المعيشية</c:v>
                </c:pt>
                <c:pt idx="3">
                  <c:v>شركات التأمين الخاصة</c:v>
                </c:pt>
                <c:pt idx="4">
                  <c:v>باقي العالم</c:v>
                </c:pt>
              </c:strCache>
            </c:strRef>
          </c:cat>
          <c:val>
            <c:numRef>
              <c:f>HF!$D$2:$D$6</c:f>
              <c:numCache>
                <c:formatCode>General</c:formatCode>
                <c:ptCount val="5"/>
                <c:pt idx="0">
                  <c:v>43.3</c:v>
                </c:pt>
                <c:pt idx="1">
                  <c:v>37.700000000000003</c:v>
                </c:pt>
                <c:pt idx="2">
                  <c:v>15.8</c:v>
                </c:pt>
                <c:pt idx="3">
                  <c:v>2.2000000000000002</c:v>
                </c:pt>
                <c:pt idx="4">
                  <c:v>1</c:v>
                </c:pt>
              </c:numCache>
            </c:numRef>
          </c:val>
        </c:ser>
        <c:dLbls>
          <c:showVal val="1"/>
        </c:dLbls>
        <c:gapWidth val="75"/>
        <c:axId val="109921408"/>
        <c:axId val="109922944"/>
      </c:barChart>
      <c:catAx>
        <c:axId val="109921408"/>
        <c:scaling>
          <c:orientation val="minMax"/>
        </c:scaling>
        <c:axPos val="l"/>
        <c:tickLblPos val="nextTo"/>
        <c:txPr>
          <a:bodyPr/>
          <a:lstStyle/>
          <a:p>
            <a:pPr>
              <a:defRPr sz="900" b="0" baseline="0">
                <a:latin typeface="Arial" pitchFamily="34" charset="0"/>
                <a:cs typeface="Arial" pitchFamily="34" charset="0"/>
              </a:defRPr>
            </a:pPr>
            <a:endParaRPr lang="ar-SA"/>
          </a:p>
        </c:txPr>
        <c:crossAx val="109922944"/>
        <c:crossesAt val="0"/>
        <c:auto val="1"/>
        <c:lblAlgn val="ctr"/>
        <c:lblOffset val="100"/>
      </c:catAx>
      <c:valAx>
        <c:axId val="109922944"/>
        <c:scaling>
          <c:orientation val="minMax"/>
        </c:scaling>
        <c:axPos val="b"/>
        <c:numFmt formatCode="General" sourceLinked="1"/>
        <c:tickLblPos val="nextTo"/>
        <c:txPr>
          <a:bodyPr/>
          <a:lstStyle/>
          <a:p>
            <a:pPr>
              <a:defRPr sz="900" baseline="0">
                <a:latin typeface="Arial" pitchFamily="34" charset="0"/>
                <a:cs typeface="Arial" pitchFamily="34" charset="0"/>
              </a:defRPr>
            </a:pPr>
            <a:endParaRPr lang="ar-SA"/>
          </a:p>
        </c:txPr>
        <c:crossAx val="109921408"/>
        <c:crosses val="autoZero"/>
        <c:crossBetween val="between"/>
      </c:valAx>
      <c:spPr>
        <a:ln>
          <a:noFill/>
        </a:ln>
      </c:spPr>
    </c:plotArea>
    <c:legend>
      <c:legendPos val="b"/>
      <c:layout>
        <c:manualLayout>
          <c:xMode val="edge"/>
          <c:yMode val="edge"/>
          <c:x val="0.87324227328726767"/>
          <c:y val="9.3170749489647098E-2"/>
          <c:w val="9.4399985716071222E-2"/>
          <c:h val="0.22164406532516764"/>
        </c:manualLayout>
      </c:layout>
      <c:spPr>
        <a:ln>
          <a:solidFill>
            <a:sysClr val="windowText" lastClr="000000"/>
          </a:solidFill>
        </a:ln>
      </c:spPr>
      <c:txPr>
        <a:bodyPr/>
        <a:lstStyle/>
        <a:p>
          <a:pPr>
            <a:defRPr sz="900" baseline="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3730741578094821"/>
          <c:y val="0.11743116380115406"/>
          <c:w val="0.82659528945020488"/>
          <c:h val="0.76513767239769193"/>
        </c:manualLayout>
      </c:layout>
      <c:ofPieChart>
        <c:ofPieType val="pie"/>
        <c:varyColors val="1"/>
        <c:ser>
          <c:idx val="0"/>
          <c:order val="0"/>
          <c:dPt>
            <c:idx val="7"/>
            <c:spPr>
              <a:solidFill>
                <a:srgbClr val="002060"/>
              </a:solidFill>
            </c:spPr>
          </c:dPt>
          <c:dPt>
            <c:idx val="8"/>
            <c:spPr>
              <a:solidFill>
                <a:schemeClr val="bg1">
                  <a:lumMod val="85000"/>
                </a:schemeClr>
              </a:solidFill>
            </c:spPr>
          </c:dPt>
          <c:dLbls>
            <c:dLbl>
              <c:idx val="0"/>
              <c:layout>
                <c:manualLayout>
                  <c:x val="0.12313340782897191"/>
                  <c:y val="3.9099550758402393E-2"/>
                </c:manualLayout>
              </c:layout>
              <c:tx>
                <c:rich>
                  <a:bodyPr/>
                  <a:lstStyle/>
                  <a:p>
                    <a:r>
                      <a:rPr lang="ar-SA" b="0" baseline="0">
                        <a:latin typeface="Arial" pitchFamily="34" charset="0"/>
                        <a:cs typeface="Arial" pitchFamily="34" charset="0"/>
                      </a:rPr>
                      <a:t>خ</a:t>
                    </a:r>
                    <a:r>
                      <a:rPr lang="ar-SA"/>
                      <a:t>دمات الرعاية التأهيلية</a:t>
                    </a:r>
                  </a:p>
                  <a:p>
                    <a:r>
                      <a:rPr lang="ar-SA"/>
                      <a:t>0.1%</a:t>
                    </a:r>
                  </a:p>
                </c:rich>
              </c:tx>
              <c:dLblPos val="bestFit"/>
              <c:showVal val="1"/>
              <c:showCatName val="1"/>
            </c:dLbl>
            <c:dLbl>
              <c:idx val="1"/>
              <c:layout>
                <c:manualLayout>
                  <c:x val="-4.3866583508744589E-2"/>
                  <c:y val="-2.347066167290887E-3"/>
                </c:manualLayout>
              </c:layout>
              <c:tx>
                <c:rich>
                  <a:bodyPr/>
                  <a:lstStyle/>
                  <a:p>
                    <a:r>
                      <a:rPr lang="ar-SA" b="0" baseline="0">
                        <a:latin typeface="Arial" pitchFamily="34" charset="0"/>
                        <a:cs typeface="Arial" pitchFamily="34" charset="0"/>
                      </a:rPr>
                      <a:t>خ</a:t>
                    </a:r>
                    <a:r>
                      <a:rPr lang="ar-SA"/>
                      <a:t>دمات التمريض طويلة المدى ومرافق المبيت للمرضى المدخلين</a:t>
                    </a:r>
                  </a:p>
                  <a:p>
                    <a:r>
                      <a:rPr lang="ar-SA"/>
                      <a:t>0.1%</a:t>
                    </a:r>
                  </a:p>
                </c:rich>
              </c:tx>
              <c:dLblPos val="bestFit"/>
              <c:showVal val="1"/>
              <c:showCatName val="1"/>
            </c:dLbl>
            <c:dLbl>
              <c:idx val="2"/>
              <c:layout>
                <c:manualLayout>
                  <c:x val="-4.4004400440044014E-2"/>
                  <c:y val="-0.1056702743617722"/>
                </c:manualLayout>
              </c:layout>
              <c:tx>
                <c:rich>
                  <a:bodyPr/>
                  <a:lstStyle/>
                  <a:p>
                    <a:r>
                      <a:rPr lang="ar-SA" b="0" baseline="0">
                        <a:latin typeface="Arial" pitchFamily="34" charset="0"/>
                        <a:cs typeface="Arial" pitchFamily="34" charset="0"/>
                      </a:rPr>
                      <a:t>خ</a:t>
                    </a:r>
                    <a:r>
                      <a:rPr lang="ar-SA"/>
                      <a:t>دمات الرعاية الصحية المساندة</a:t>
                    </a:r>
                  </a:p>
                  <a:p>
                    <a:r>
                      <a:rPr lang="ar-SA"/>
                      <a:t>3.5%</a:t>
                    </a:r>
                  </a:p>
                </c:rich>
              </c:tx>
              <c:dLblPos val="bestFit"/>
              <c:showVal val="1"/>
              <c:showCatName val="1"/>
            </c:dLbl>
            <c:dLbl>
              <c:idx val="3"/>
              <c:layout>
                <c:manualLayout>
                  <c:x val="9.2218670685966235E-4"/>
                  <c:y val="-7.5293284968592417E-2"/>
                </c:manualLayout>
              </c:layout>
              <c:tx>
                <c:rich>
                  <a:bodyPr/>
                  <a:lstStyle/>
                  <a:p>
                    <a:r>
                      <a:rPr lang="ar-SA" b="0" baseline="0">
                        <a:latin typeface="Arial" pitchFamily="34" charset="0"/>
                        <a:cs typeface="Arial" pitchFamily="34" charset="0"/>
                      </a:rPr>
                      <a:t>ا</a:t>
                    </a:r>
                    <a:r>
                      <a:rPr lang="ar-SA"/>
                      <a:t>لأدوية المقدمة لمرضى العيادات الخارجية  16.6%</a:t>
                    </a:r>
                  </a:p>
                </c:rich>
              </c:tx>
              <c:dLblPos val="bestFit"/>
              <c:showVal val="1"/>
              <c:showCatName val="1"/>
            </c:dLbl>
            <c:dLbl>
              <c:idx val="4"/>
              <c:layout>
                <c:manualLayout>
                  <c:x val="1.5253027582078555E-3"/>
                  <c:y val="-0.15829242994110362"/>
                </c:manualLayout>
              </c:layout>
              <c:tx>
                <c:rich>
                  <a:bodyPr/>
                  <a:lstStyle/>
                  <a:p>
                    <a:r>
                      <a:rPr lang="ar-SA" b="0" baseline="0">
                        <a:latin typeface="Arial" pitchFamily="34" charset="0"/>
                        <a:cs typeface="Arial" pitchFamily="34" charset="0"/>
                      </a:rPr>
                      <a:t>ا</a:t>
                    </a:r>
                    <a:r>
                      <a:rPr lang="ar-SA"/>
                      <a:t>لخدمات الوقائية والصحة العامة</a:t>
                    </a:r>
                  </a:p>
                  <a:p>
                    <a:r>
                      <a:rPr lang="ar-SA"/>
                      <a:t>7.5% </a:t>
                    </a:r>
                  </a:p>
                </c:rich>
              </c:tx>
              <c:dLblPos val="bestFit"/>
              <c:showVal val="1"/>
              <c:showCatName val="1"/>
            </c:dLbl>
            <c:dLbl>
              <c:idx val="5"/>
              <c:layout>
                <c:manualLayout>
                  <c:x val="9.5533069331246695E-2"/>
                  <c:y val="-7.0002074482957713E-2"/>
                </c:manualLayout>
              </c:layout>
              <c:tx>
                <c:rich>
                  <a:bodyPr/>
                  <a:lstStyle/>
                  <a:p>
                    <a:r>
                      <a:rPr lang="ar-SA" b="0" baseline="0">
                        <a:latin typeface="Arial" pitchFamily="34" charset="0"/>
                        <a:cs typeface="Arial" pitchFamily="34" charset="0"/>
                      </a:rPr>
                      <a:t>ا</a:t>
                    </a:r>
                    <a:r>
                      <a:rPr lang="ar-SA"/>
                      <a:t>لإدارة الصحية والتأمين الصحي</a:t>
                    </a:r>
                  </a:p>
                  <a:p>
                    <a:r>
                      <a:rPr lang="ar-SA"/>
                      <a:t>6.7%</a:t>
                    </a:r>
                  </a:p>
                </c:rich>
              </c:tx>
              <c:dLblPos val="bestFit"/>
              <c:showVal val="1"/>
              <c:showCatName val="1"/>
            </c:dLbl>
            <c:dLbl>
              <c:idx val="6"/>
              <c:layout>
                <c:manualLayout>
                  <c:x val="5.0466463969231594E-3"/>
                  <c:y val="-0.17513069293304626"/>
                </c:manualLayout>
              </c:layout>
              <c:tx>
                <c:rich>
                  <a:bodyPr/>
                  <a:lstStyle/>
                  <a:p>
                    <a:pPr rtl="0">
                      <a:defRPr sz="800" b="0" baseline="0">
                        <a:latin typeface="Arial" pitchFamily="34" charset="0"/>
                        <a:cs typeface="Arial" pitchFamily="34" charset="0"/>
                      </a:defRPr>
                    </a:pPr>
                    <a:r>
                      <a:rPr lang="ar-SA" b="0" baseline="0">
                        <a:latin typeface="Arial" pitchFamily="34" charset="0"/>
                        <a:cs typeface="Arial" pitchFamily="34" charset="0"/>
                      </a:rPr>
                      <a:t>ا</a:t>
                    </a:r>
                    <a:r>
                      <a:rPr lang="ar-SA"/>
                      <a:t>لخدمات العلاجية المقدمة للمرضى المدخلين</a:t>
                    </a:r>
                  </a:p>
                  <a:p>
                    <a:pPr rtl="0">
                      <a:defRPr sz="800" b="0" baseline="0">
                        <a:latin typeface="Arial" pitchFamily="34" charset="0"/>
                        <a:cs typeface="Arial" pitchFamily="34" charset="0"/>
                      </a:defRPr>
                    </a:pPr>
                    <a:r>
                      <a:rPr lang="ar-SA"/>
                      <a:t>25.7%</a:t>
                    </a:r>
                  </a:p>
                </c:rich>
              </c:tx>
              <c:spPr/>
              <c:dLblPos val="bestFit"/>
              <c:showVal val="1"/>
              <c:showCatName val="1"/>
            </c:dLbl>
            <c:dLbl>
              <c:idx val="7"/>
              <c:layout>
                <c:manualLayout>
                  <c:x val="-1.2378167641325561E-3"/>
                  <c:y val="-0.23322455827042241"/>
                </c:manualLayout>
              </c:layout>
              <c:tx>
                <c:rich>
                  <a:bodyPr/>
                  <a:lstStyle/>
                  <a:p>
                    <a:r>
                      <a:rPr lang="ar-SA" b="0" baseline="0">
                        <a:latin typeface="Arial" pitchFamily="34" charset="0"/>
                        <a:cs typeface="Arial" pitchFamily="34" charset="0"/>
                      </a:rPr>
                      <a:t>ا</a:t>
                    </a:r>
                    <a:r>
                      <a:rPr lang="ar-SA"/>
                      <a:t>لخدمات العلاجية المقدمة لمرضى العيادات الخارجية</a:t>
                    </a:r>
                  </a:p>
                  <a:p>
                    <a:r>
                      <a:rPr lang="ar-SA"/>
                      <a:t>32.2%</a:t>
                    </a:r>
                  </a:p>
                </c:rich>
              </c:tx>
              <c:dLblPos val="bestFit"/>
              <c:showVal val="1"/>
              <c:showCatName val="1"/>
            </c:dLbl>
            <c:dLbl>
              <c:idx val="8"/>
              <c:layout>
                <c:manualLayout>
                  <c:x val="0.15638570397998497"/>
                  <c:y val="3.0792903464386592E-2"/>
                </c:manualLayout>
              </c:layout>
              <c:tx>
                <c:rich>
                  <a:bodyPr/>
                  <a:lstStyle/>
                  <a:p>
                    <a:r>
                      <a:rPr lang="ar-SA" b="0" baseline="0">
                        <a:latin typeface="Arial" pitchFamily="34" charset="0"/>
                        <a:cs typeface="Arial" pitchFamily="34" charset="0"/>
                      </a:rPr>
                      <a:t>خ</a:t>
                    </a:r>
                    <a:r>
                      <a:rPr lang="ar-SA"/>
                      <a:t>دمات الرعاية العلاجية غير المصنفة</a:t>
                    </a:r>
                  </a:p>
                  <a:p>
                    <a:r>
                      <a:rPr lang="en-US"/>
                      <a:t>7.6</a:t>
                    </a:r>
                    <a:r>
                      <a:rPr lang="ar-SA"/>
                      <a:t>%</a:t>
                    </a:r>
                  </a:p>
                </c:rich>
              </c:tx>
              <c:dLblPos val="bestFit"/>
              <c:showVal val="1"/>
              <c:showCatName val="1"/>
            </c:dLbl>
            <c:dLbl>
              <c:idx val="9"/>
              <c:tx>
                <c:rich>
                  <a:bodyPr/>
                  <a:lstStyle/>
                  <a:p>
                    <a:r>
                      <a:rPr lang="ar-SA" sz="800" b="0" baseline="0">
                        <a:latin typeface="Arial" pitchFamily="34" charset="0"/>
                        <a:cs typeface="Arial" pitchFamily="34" charset="0"/>
                      </a:rPr>
                      <a:t>خ</a:t>
                    </a:r>
                    <a:r>
                      <a:rPr lang="ar-SA" b="0"/>
                      <a:t>دمات</a:t>
                    </a:r>
                    <a:r>
                      <a:rPr lang="ar-SA" b="0" baseline="0"/>
                      <a:t> الرعاية العلاجية</a:t>
                    </a:r>
                  </a:p>
                  <a:p>
                    <a:r>
                      <a:rPr lang="ar-SA" b="0" baseline="0"/>
                      <a:t>65.5%</a:t>
                    </a:r>
                    <a:endParaRPr lang="en-US" b="0"/>
                  </a:p>
                </c:rich>
              </c:tx>
              <c:dLblPos val="bestFit"/>
              <c:showVal val="1"/>
              <c:showCatName val="1"/>
            </c:dLbl>
            <c:txPr>
              <a:bodyPr/>
              <a:lstStyle/>
              <a:p>
                <a:pPr>
                  <a:defRPr sz="800" b="0" baseline="0">
                    <a:latin typeface="Arial" pitchFamily="34" charset="0"/>
                    <a:cs typeface="Arial" pitchFamily="34" charset="0"/>
                  </a:defRPr>
                </a:pPr>
                <a:endParaRPr lang="ar-SA"/>
              </a:p>
            </c:txPr>
            <c:dLblPos val="bestFit"/>
            <c:showVal val="1"/>
            <c:showCatName val="1"/>
            <c:showLeaderLines val="1"/>
          </c:dLbls>
          <c:cat>
            <c:strRef>
              <c:f>'HC TEST'!$A$2:$A$10</c:f>
              <c:strCache>
                <c:ptCount val="9"/>
                <c:pt idx="0">
                  <c:v>خدمات الرعاية التأهيلية</c:v>
                </c:pt>
                <c:pt idx="1">
                  <c:v>خدمات التمريض طويلة المدى ومرافق المبيت للمرضى المدخلين</c:v>
                </c:pt>
                <c:pt idx="2">
                  <c:v>خدمات الرعاية الصحية المساندة</c:v>
                </c:pt>
                <c:pt idx="3">
                  <c:v>الأدوية المقدمة لمرضى العيادات الخارجية</c:v>
                </c:pt>
                <c:pt idx="4">
                  <c:v>الخدمات الوقائية والصحة العامة</c:v>
                </c:pt>
                <c:pt idx="5">
                  <c:v>الإدارة الصحية والتأمين الصحي</c:v>
                </c:pt>
                <c:pt idx="6">
                  <c:v>الخدمات العلاجية المقدمة للمرضى المدخلين</c:v>
                </c:pt>
                <c:pt idx="7">
                  <c:v>الخدمات العلاجية المقدمة لمرضى العيادات الخارجية</c:v>
                </c:pt>
                <c:pt idx="8">
                  <c:v>خدمات الرعاية العلاجية غير المصنفة</c:v>
                </c:pt>
              </c:strCache>
            </c:strRef>
          </c:cat>
          <c:val>
            <c:numRef>
              <c:f>'HC TEST'!$B$2:$B$10</c:f>
              <c:numCache>
                <c:formatCode>General</c:formatCode>
                <c:ptCount val="9"/>
                <c:pt idx="0">
                  <c:v>0.1</c:v>
                </c:pt>
                <c:pt idx="1">
                  <c:v>0.1</c:v>
                </c:pt>
                <c:pt idx="2">
                  <c:v>3.5</c:v>
                </c:pt>
                <c:pt idx="3">
                  <c:v>16.600000000000001</c:v>
                </c:pt>
                <c:pt idx="4">
                  <c:v>7.5</c:v>
                </c:pt>
                <c:pt idx="5">
                  <c:v>6.7</c:v>
                </c:pt>
                <c:pt idx="6">
                  <c:v>25.7</c:v>
                </c:pt>
                <c:pt idx="7">
                  <c:v>32.200000000000003</c:v>
                </c:pt>
                <c:pt idx="8">
                  <c:v>7.6</c:v>
                </c:pt>
              </c:numCache>
            </c:numRef>
          </c:val>
        </c:ser>
        <c:dLbls>
          <c:showVal val="1"/>
          <c:showCatName val="1"/>
        </c:dLbls>
        <c:gapWidth val="100"/>
        <c:secondPieSize val="75"/>
        <c:serLines/>
      </c:ofPieChart>
    </c:plotArea>
    <c:plotVisOnly val="1"/>
  </c:chart>
  <c:spPr>
    <a:noFill/>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7.7425666619258801E-2"/>
          <c:y val="7.5259320655093553E-2"/>
          <c:w val="0.80461235449017265"/>
          <c:h val="0.84849012294515813"/>
        </c:manualLayout>
      </c:layout>
      <c:barChart>
        <c:barDir val="col"/>
        <c:grouping val="clustered"/>
        <c:ser>
          <c:idx val="0"/>
          <c:order val="0"/>
          <c:tx>
            <c:strRef>
              <c:f>Figures!$A$2</c:f>
              <c:strCache>
                <c:ptCount val="1"/>
                <c:pt idx="0">
                  <c:v>الناتج المحلي الاجمالي </c:v>
                </c:pt>
              </c:strCache>
            </c:strRef>
          </c:tx>
          <c:cat>
            <c:numRef>
              <c:f>Figures!$B$1:$O$1</c:f>
              <c:numCache>
                <c:formatCode>General</c:formatCode>
                <c:ptCount val="14"/>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numCache>
            </c:numRef>
          </c:cat>
          <c:val>
            <c:numRef>
              <c:f>Figures!$B$2:$O$2</c:f>
              <c:numCache>
                <c:formatCode>#,##0.0</c:formatCode>
                <c:ptCount val="14"/>
                <c:pt idx="0">
                  <c:v>4313.6000000000004</c:v>
                </c:pt>
                <c:pt idx="1">
                  <c:v>4003.7</c:v>
                </c:pt>
                <c:pt idx="2">
                  <c:v>3555.8</c:v>
                </c:pt>
                <c:pt idx="3">
                  <c:v>3968</c:v>
                </c:pt>
                <c:pt idx="4">
                  <c:v>4329.2</c:v>
                </c:pt>
                <c:pt idx="5">
                  <c:v>4831.8</c:v>
                </c:pt>
                <c:pt idx="6">
                  <c:v>4910.1000000000004</c:v>
                </c:pt>
                <c:pt idx="7">
                  <c:v>5505.8</c:v>
                </c:pt>
                <c:pt idx="8">
                  <c:v>6673.5</c:v>
                </c:pt>
                <c:pt idx="9">
                  <c:v>7268.2</c:v>
                </c:pt>
                <c:pt idx="10">
                  <c:v>8913.1</c:v>
                </c:pt>
                <c:pt idx="11">
                  <c:v>10465.4</c:v>
                </c:pt>
                <c:pt idx="12">
                  <c:v>11279.4</c:v>
                </c:pt>
                <c:pt idx="13">
                  <c:v>12476</c:v>
                </c:pt>
              </c:numCache>
            </c:numRef>
          </c:val>
        </c:ser>
        <c:ser>
          <c:idx val="1"/>
          <c:order val="1"/>
          <c:tx>
            <c:strRef>
              <c:f>Figures!$A$3</c:f>
              <c:strCache>
                <c:ptCount val="1"/>
                <c:pt idx="0">
                  <c:v>مجموع الانفاق على الصحة</c:v>
                </c:pt>
              </c:strCache>
            </c:strRef>
          </c:tx>
          <c:cat>
            <c:numRef>
              <c:f>Figures!$B$1:$O$1</c:f>
              <c:numCache>
                <c:formatCode>General</c:formatCode>
                <c:ptCount val="14"/>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numCache>
            </c:numRef>
          </c:cat>
          <c:val>
            <c:numRef>
              <c:f>Figures!$B$3:$O$3</c:f>
              <c:numCache>
                <c:formatCode>#,##0.0</c:formatCode>
                <c:ptCount val="14"/>
                <c:pt idx="0">
                  <c:v>384.3</c:v>
                </c:pt>
                <c:pt idx="1">
                  <c:v>371.7</c:v>
                </c:pt>
                <c:pt idx="2">
                  <c:v>386.2</c:v>
                </c:pt>
                <c:pt idx="3">
                  <c:v>416.9</c:v>
                </c:pt>
                <c:pt idx="4">
                  <c:v>528.29999999999995</c:v>
                </c:pt>
                <c:pt idx="5">
                  <c:v>557.29999999999995</c:v>
                </c:pt>
                <c:pt idx="6">
                  <c:v>624</c:v>
                </c:pt>
                <c:pt idx="7">
                  <c:v>683.8</c:v>
                </c:pt>
                <c:pt idx="8">
                  <c:v>893.8</c:v>
                </c:pt>
                <c:pt idx="9">
                  <c:v>959</c:v>
                </c:pt>
                <c:pt idx="10">
                  <c:v>1074.7</c:v>
                </c:pt>
                <c:pt idx="11">
                  <c:v>1201</c:v>
                </c:pt>
                <c:pt idx="12" formatCode="General">
                  <c:v>1261.9000000000001</c:v>
                </c:pt>
                <c:pt idx="13">
                  <c:v>1347.4470231366861</c:v>
                </c:pt>
              </c:numCache>
            </c:numRef>
          </c:val>
        </c:ser>
        <c:axId val="114300800"/>
        <c:axId val="114298880"/>
      </c:barChart>
      <c:lineChart>
        <c:grouping val="standard"/>
        <c:ser>
          <c:idx val="2"/>
          <c:order val="2"/>
          <c:tx>
            <c:strRef>
              <c:f>Figures!$A$5</c:f>
              <c:strCache>
                <c:ptCount val="1"/>
                <c:pt idx="0">
                  <c:v>نسبة الإنفاق على الصحة من الناتج المحلي الإجمالي</c:v>
                </c:pt>
              </c:strCache>
            </c:strRef>
          </c:tx>
          <c:marker>
            <c:symbol val="none"/>
          </c:marker>
          <c:cat>
            <c:numRef>
              <c:f>Figures!$A$1:$M$1</c:f>
              <c:numCache>
                <c:formatCode>General</c:formatCode>
                <c:ptCount val="13"/>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Figures!$B$5:$O$5</c:f>
              <c:numCache>
                <c:formatCode>0.0%</c:formatCode>
                <c:ptCount val="14"/>
                <c:pt idx="0">
                  <c:v>9.2072190281899224E-2</c:v>
                </c:pt>
                <c:pt idx="1">
                  <c:v>9.6377850488298347E-2</c:v>
                </c:pt>
                <c:pt idx="2">
                  <c:v>0.11493784802294835</c:v>
                </c:pt>
                <c:pt idx="3">
                  <c:v>0.10864075100806472</c:v>
                </c:pt>
                <c:pt idx="4">
                  <c:v>0.12474665065139103</c:v>
                </c:pt>
                <c:pt idx="5">
                  <c:v>0.11894606564841262</c:v>
                </c:pt>
                <c:pt idx="6">
                  <c:v>0.13093753691370838</c:v>
                </c:pt>
                <c:pt idx="7">
                  <c:v>0.12653395125459735</c:v>
                </c:pt>
                <c:pt idx="8">
                  <c:v>0.13586666598599798</c:v>
                </c:pt>
                <c:pt idx="9">
                  <c:v>0.13845353457981804</c:v>
                </c:pt>
                <c:pt idx="10">
                  <c:v>0.12687759984237584</c:v>
                </c:pt>
                <c:pt idx="11">
                  <c:v>0.11953787038345179</c:v>
                </c:pt>
                <c:pt idx="12">
                  <c:v>0.11803148589903641</c:v>
                </c:pt>
                <c:pt idx="13">
                  <c:v>0.10876883616543764</c:v>
                </c:pt>
              </c:numCache>
            </c:numRef>
          </c:val>
        </c:ser>
        <c:marker val="1"/>
        <c:axId val="114308224"/>
        <c:axId val="114302336"/>
      </c:lineChart>
      <c:valAx>
        <c:axId val="114298880"/>
        <c:scaling>
          <c:orientation val="minMax"/>
        </c:scaling>
        <c:axPos val="r"/>
        <c:title>
          <c:tx>
            <c:rich>
              <a:bodyPr rot="-5400000" vert="horz"/>
              <a:lstStyle/>
              <a:p>
                <a:pPr rtl="1">
                  <a:defRPr sz="900" b="1"/>
                </a:pPr>
                <a:r>
                  <a:rPr lang="ar-SA" sz="900" b="1"/>
                  <a:t>بالمليون دولار أمريكي</a:t>
                </a:r>
                <a:endParaRPr lang="en-US" sz="900" b="1"/>
              </a:p>
            </c:rich>
          </c:tx>
        </c:title>
        <c:numFmt formatCode="#,##0.0" sourceLinked="1"/>
        <c:tickLblPos val="nextTo"/>
        <c:txPr>
          <a:bodyPr/>
          <a:lstStyle/>
          <a:p>
            <a:pPr>
              <a:defRPr sz="900" baseline="0"/>
            </a:pPr>
            <a:endParaRPr lang="ar-SA"/>
          </a:p>
        </c:txPr>
        <c:crossAx val="114300800"/>
        <c:crosses val="autoZero"/>
        <c:crossBetween val="between"/>
      </c:valAx>
      <c:catAx>
        <c:axId val="114300800"/>
        <c:scaling>
          <c:orientation val="maxMin"/>
        </c:scaling>
        <c:axPos val="b"/>
        <c:numFmt formatCode="General" sourceLinked="1"/>
        <c:tickLblPos val="nextTo"/>
        <c:txPr>
          <a:bodyPr/>
          <a:lstStyle/>
          <a:p>
            <a:pPr>
              <a:defRPr sz="900" baseline="0"/>
            </a:pPr>
            <a:endParaRPr lang="ar-SA"/>
          </a:p>
        </c:txPr>
        <c:crossAx val="114298880"/>
        <c:crossesAt val="0"/>
        <c:auto val="1"/>
        <c:lblAlgn val="ctr"/>
        <c:lblOffset val="100"/>
      </c:catAx>
      <c:valAx>
        <c:axId val="114302336"/>
        <c:scaling>
          <c:orientation val="minMax"/>
        </c:scaling>
        <c:axPos val="l"/>
        <c:numFmt formatCode="0.0%" sourceLinked="1"/>
        <c:tickLblPos val="nextTo"/>
        <c:txPr>
          <a:bodyPr/>
          <a:lstStyle/>
          <a:p>
            <a:pPr>
              <a:defRPr sz="900" baseline="0"/>
            </a:pPr>
            <a:endParaRPr lang="ar-SA"/>
          </a:p>
        </c:txPr>
        <c:crossAx val="114308224"/>
        <c:crosses val="max"/>
        <c:crossBetween val="between"/>
      </c:valAx>
      <c:catAx>
        <c:axId val="114308224"/>
        <c:scaling>
          <c:orientation val="maxMin"/>
        </c:scaling>
        <c:delete val="1"/>
        <c:axPos val="t"/>
        <c:numFmt formatCode="General" sourceLinked="1"/>
        <c:tickLblPos val="none"/>
        <c:crossAx val="114302336"/>
        <c:crosses val="max"/>
        <c:auto val="1"/>
        <c:lblAlgn val="ctr"/>
        <c:lblOffset val="100"/>
      </c:catAx>
      <c:spPr>
        <a:noFill/>
      </c:spPr>
    </c:plotArea>
    <c:legend>
      <c:legendPos val="b"/>
      <c:layout>
        <c:manualLayout>
          <c:xMode val="edge"/>
          <c:yMode val="edge"/>
          <c:x val="0.4859528765800839"/>
          <c:y val="3.4925020337370142E-3"/>
          <c:w val="0.37744022429808588"/>
          <c:h val="0.22437936486009424"/>
        </c:manualLayout>
      </c:layout>
      <c:spPr>
        <a:ln>
          <a:solidFill>
            <a:schemeClr val="tx1"/>
          </a:solidFill>
        </a:ln>
      </c:spPr>
      <c:txPr>
        <a:bodyPr/>
        <a:lstStyle/>
        <a:p>
          <a:pPr>
            <a:defRPr sz="900" baseline="0"/>
          </a:pPr>
          <a:endParaRPr lang="ar-SA"/>
        </a:p>
      </c:txPr>
    </c:legend>
    <c:plotVisOnly val="1"/>
    <c:dispBlanksAs val="gap"/>
  </c:chart>
  <c:spPr>
    <a:ln>
      <a:noFill/>
    </a:ln>
  </c:spPr>
  <c:txPr>
    <a:bodyPr/>
    <a:lstStyle/>
    <a:p>
      <a:pPr>
        <a:defRPr baseline="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32634-0925-4BC9-8D6F-4C5F15D41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20</Pages>
  <Words>4696</Words>
  <Characters>26769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31403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414</cp:revision>
  <cp:lastPrinted>2015-02-15T09:26:00Z</cp:lastPrinted>
  <dcterms:created xsi:type="dcterms:W3CDTF">2014-02-05T08:21:00Z</dcterms:created>
  <dcterms:modified xsi:type="dcterms:W3CDTF">2015-02-15T11:50:00Z</dcterms:modified>
</cp:coreProperties>
</file>